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28014903"/>
    <w:bookmarkStart w:id="1" w:name="_GoBack"/>
    <w:bookmarkEnd w:id="1"/>
    <w:p w14:paraId="2F70E5D2" w14:textId="1404F6D9" w:rsidR="00190149" w:rsidRPr="00512EC9" w:rsidRDefault="00973792" w:rsidP="004F737B">
      <w:pPr>
        <w:pStyle w:val="Heading1"/>
        <w:numPr>
          <w:ilvl w:val="0"/>
          <w:numId w:val="0"/>
        </w:numPr>
        <w:spacing w:before="0"/>
      </w:pPr>
      <w:sdt>
        <w:sdtPr>
          <w:id w:val="236679301"/>
          <w:lock w:val="sdtContentLocked"/>
          <w:placeholder>
            <w:docPart w:val="DEB13C0F0BA942DB91834EC1E289307B"/>
          </w:placeholder>
          <w:showingPlcHdr/>
        </w:sdtPr>
        <w:sdtEndPr/>
        <w:sdtContent>
          <w:r w:rsidR="00512EC9" w:rsidRPr="00512EC9">
            <w:t>Purpose</w:t>
          </w:r>
        </w:sdtContent>
      </w:sdt>
      <w:bookmarkEnd w:id="0"/>
    </w:p>
    <w:p w14:paraId="192D82C2" w14:textId="112668C6" w:rsidR="00421DE4" w:rsidRPr="00364B7C" w:rsidRDefault="008C4533" w:rsidP="00187B43">
      <w:pPr>
        <w:pStyle w:val="BodyText"/>
      </w:pPr>
      <w:r>
        <w:t>T</w:t>
      </w:r>
      <w:r w:rsidR="00364B7C" w:rsidRPr="00891A4D">
        <w:t>o</w:t>
      </w:r>
      <w:r w:rsidR="003B4396">
        <w:t xml:space="preserve"> </w:t>
      </w:r>
      <w:r w:rsidR="003B4396" w:rsidRPr="00643061">
        <w:t>describe the process to</w:t>
      </w:r>
      <w:r w:rsidR="00364B7C" w:rsidRPr="00643061">
        <w:t xml:space="preserve"> prevent</w:t>
      </w:r>
      <w:r w:rsidR="003B4396" w:rsidRPr="00643061">
        <w:t xml:space="preserve"> unauthoris</w:t>
      </w:r>
      <w:r w:rsidR="00364B7C" w:rsidRPr="00643061">
        <w:t>ed reinstatement of isolation points through the use of locks</w:t>
      </w:r>
      <w:r w:rsidR="00A1162F" w:rsidRPr="00643061">
        <w:t xml:space="preserve"> and tags</w:t>
      </w:r>
      <w:r w:rsidR="00364B7C" w:rsidRPr="00643061">
        <w:t>.</w:t>
      </w:r>
    </w:p>
    <w:bookmarkStart w:id="2" w:name="_Toc519767701" w:displacedByCustomXml="next"/>
    <w:bookmarkStart w:id="3" w:name="_Toc512348205" w:displacedByCustomXml="next"/>
    <w:bookmarkStart w:id="4" w:name="_Toc511213798" w:displacedByCustomXml="next"/>
    <w:bookmarkStart w:id="5" w:name="_Toc528014904" w:displacedByCustomXml="next"/>
    <w:sdt>
      <w:sdtPr>
        <w:id w:val="-808019046"/>
        <w:lock w:val="sdtContentLocked"/>
        <w:placeholder>
          <w:docPart w:val="11D10AF83C2F4CB69985871510008D77"/>
        </w:placeholder>
      </w:sdtPr>
      <w:sdtEndPr/>
      <w:sdtContent>
        <w:p w14:paraId="01FDFB50" w14:textId="77777777" w:rsidR="00190149" w:rsidRDefault="00190149" w:rsidP="004F737B">
          <w:pPr>
            <w:pStyle w:val="Heading1"/>
            <w:numPr>
              <w:ilvl w:val="0"/>
              <w:numId w:val="0"/>
            </w:numPr>
          </w:pPr>
          <w:r w:rsidRPr="00DB352E">
            <w:t>Scope</w:t>
          </w:r>
        </w:p>
        <w:bookmarkEnd w:id="2" w:displacedByCustomXml="next"/>
        <w:bookmarkEnd w:id="3" w:displacedByCustomXml="next"/>
        <w:bookmarkEnd w:id="4" w:displacedByCustomXml="next"/>
      </w:sdtContent>
    </w:sdt>
    <w:bookmarkEnd w:id="5" w:displacedByCustomXml="prev"/>
    <w:p w14:paraId="079ECD56" w14:textId="77777777" w:rsidR="00364B7C" w:rsidRPr="0098388A" w:rsidRDefault="00364B7C" w:rsidP="00187B43">
      <w:pPr>
        <w:pStyle w:val="BodyText"/>
      </w:pPr>
      <w:r w:rsidRPr="00A83F09">
        <w:t>This procedure applies to all assets owned, operated and leased by Melbourne Water and all employees and contractors.</w:t>
      </w:r>
    </w:p>
    <w:p w14:paraId="7238023B" w14:textId="77777777" w:rsidR="007B3F90" w:rsidRPr="00A83F09" w:rsidRDefault="00364B7C" w:rsidP="00187B43">
      <w:pPr>
        <w:pStyle w:val="BodyText"/>
      </w:pPr>
      <w:r w:rsidRPr="00A83F09">
        <w:t>This procedure does not cover the determination and documentation of the required isolation, this is described in</w:t>
      </w:r>
      <w:r w:rsidR="00BD4D35" w:rsidRPr="00A83F09">
        <w:t xml:space="preserve"> the</w:t>
      </w:r>
      <w:r w:rsidRPr="00A83F09">
        <w:t xml:space="preserve"> </w:t>
      </w:r>
      <w:hyperlink r:id="rId8" w:history="1">
        <w:r w:rsidR="0098388A">
          <w:rPr>
            <w:rStyle w:val="Hyperlink"/>
            <w:rFonts w:eastAsiaTheme="majorEastAsia"/>
          </w:rPr>
          <w:t>H&amp;S PRO Isolation Standard</w:t>
        </w:r>
      </w:hyperlink>
      <w:r w:rsidRPr="00A83F09">
        <w:t>.</w:t>
      </w:r>
      <w:bookmarkStart w:id="6" w:name="_Toc511213805"/>
      <w:bookmarkStart w:id="7" w:name="_Toc512348213"/>
      <w:bookmarkStart w:id="8" w:name="_Toc519767704"/>
    </w:p>
    <w:p w14:paraId="69BA85C9" w14:textId="077BC818" w:rsidR="007B3F90" w:rsidRDefault="007B3F90" w:rsidP="00D263DD">
      <w:pPr>
        <w:pStyle w:val="Heading1"/>
        <w:tabs>
          <w:tab w:val="clear" w:pos="907"/>
        </w:tabs>
        <w:ind w:left="851" w:hanging="851"/>
      </w:pPr>
      <w:r>
        <w:t>Locking Single &amp; Multiple I</w:t>
      </w:r>
      <w:r w:rsidRPr="002972B6">
        <w:t xml:space="preserve">solation </w:t>
      </w:r>
      <w:r>
        <w:t xml:space="preserve">Points For One </w:t>
      </w:r>
      <w:r w:rsidR="00A6752B">
        <w:t>Isolation</w:t>
      </w:r>
      <w:r w:rsidR="00A6752B" w:rsidRPr="002972B6">
        <w:t xml:space="preserve"> </w:t>
      </w:r>
      <w:r>
        <w:t>P</w:t>
      </w:r>
      <w:r w:rsidRPr="002972B6">
        <w:t>ermit</w:t>
      </w:r>
    </w:p>
    <w:tbl>
      <w:tblPr>
        <w:tblStyle w:val="MWTableGrid"/>
        <w:tblW w:w="5000" w:type="pct"/>
        <w:tblLook w:val="04A0" w:firstRow="1" w:lastRow="0" w:firstColumn="1" w:lastColumn="0" w:noHBand="0" w:noVBand="1"/>
        <w:tblDescription w:val="Locking Single &amp; Multiple Isolation Points for One Work Permit table"/>
      </w:tblPr>
      <w:tblGrid>
        <w:gridCol w:w="720"/>
        <w:gridCol w:w="2168"/>
        <w:gridCol w:w="6740"/>
      </w:tblGrid>
      <w:tr w:rsidR="00B77FA6" w:rsidRPr="005B02A3" w14:paraId="6A1474AD" w14:textId="77777777" w:rsidTr="00B77FA6">
        <w:trPr>
          <w:cnfStyle w:val="100000000000" w:firstRow="1" w:lastRow="0" w:firstColumn="0" w:lastColumn="0" w:oddVBand="0" w:evenVBand="0" w:oddHBand="0" w:evenHBand="0" w:firstRowFirstColumn="0" w:firstRowLastColumn="0" w:lastRowFirstColumn="0" w:lastRowLastColumn="0"/>
        </w:trPr>
        <w:tc>
          <w:tcPr>
            <w:tcW w:w="374" w:type="pct"/>
          </w:tcPr>
          <w:p w14:paraId="33AB6462" w14:textId="77777777" w:rsidR="00B77FA6" w:rsidRPr="00B77FA6" w:rsidRDefault="00B77FA6" w:rsidP="0069097E">
            <w:pPr>
              <w:pStyle w:val="TableText"/>
              <w:jc w:val="center"/>
              <w:rPr>
                <w:b/>
              </w:rPr>
            </w:pPr>
            <w:r w:rsidRPr="00B77FA6">
              <w:rPr>
                <w:b/>
              </w:rPr>
              <w:t>Step</w:t>
            </w:r>
          </w:p>
        </w:tc>
        <w:tc>
          <w:tcPr>
            <w:tcW w:w="1126" w:type="pct"/>
          </w:tcPr>
          <w:p w14:paraId="5136E0D0" w14:textId="77777777" w:rsidR="00B77FA6" w:rsidRPr="00B77FA6" w:rsidRDefault="00B77FA6" w:rsidP="00187B43">
            <w:pPr>
              <w:pStyle w:val="TableText"/>
              <w:rPr>
                <w:b/>
              </w:rPr>
            </w:pPr>
            <w:r w:rsidRPr="00B77FA6">
              <w:rPr>
                <w:b/>
              </w:rPr>
              <w:t>Role</w:t>
            </w:r>
          </w:p>
        </w:tc>
        <w:tc>
          <w:tcPr>
            <w:tcW w:w="3500" w:type="pct"/>
          </w:tcPr>
          <w:p w14:paraId="415B63E7" w14:textId="77777777" w:rsidR="00B77FA6" w:rsidRPr="00B77FA6" w:rsidRDefault="00B77FA6" w:rsidP="00187B43">
            <w:pPr>
              <w:pStyle w:val="TableText"/>
              <w:rPr>
                <w:b/>
              </w:rPr>
            </w:pPr>
            <w:r w:rsidRPr="00B77FA6">
              <w:rPr>
                <w:b/>
              </w:rPr>
              <w:t>Responsibility</w:t>
            </w:r>
          </w:p>
        </w:tc>
      </w:tr>
      <w:tr w:rsidR="00E062D3" w:rsidRPr="005B02A3" w14:paraId="66750675" w14:textId="77777777" w:rsidTr="00B77FA6">
        <w:tc>
          <w:tcPr>
            <w:tcW w:w="374" w:type="pct"/>
          </w:tcPr>
          <w:p w14:paraId="2DCCEFEF" w14:textId="77777777" w:rsidR="00E062D3" w:rsidRPr="005B02A3" w:rsidRDefault="00E062D3" w:rsidP="0069097E">
            <w:pPr>
              <w:pStyle w:val="TableText"/>
              <w:jc w:val="center"/>
            </w:pPr>
            <w:r w:rsidRPr="005B02A3">
              <w:t>1</w:t>
            </w:r>
          </w:p>
        </w:tc>
        <w:tc>
          <w:tcPr>
            <w:tcW w:w="1126" w:type="pct"/>
          </w:tcPr>
          <w:p w14:paraId="2A1D6A8F" w14:textId="77777777" w:rsidR="00E062D3" w:rsidRPr="005B02A3" w:rsidRDefault="00E062D3" w:rsidP="00187B43">
            <w:pPr>
              <w:pStyle w:val="TableText"/>
            </w:pPr>
            <w:r w:rsidRPr="005B02A3">
              <w:t>Permit Authoriser</w:t>
            </w:r>
          </w:p>
        </w:tc>
        <w:tc>
          <w:tcPr>
            <w:tcW w:w="3500" w:type="pct"/>
          </w:tcPr>
          <w:p w14:paraId="4E3CFC8B" w14:textId="1F7BE165" w:rsidR="00A6752B" w:rsidRDefault="00E062D3" w:rsidP="00187B43">
            <w:pPr>
              <w:pStyle w:val="TableText"/>
            </w:pPr>
            <w:r w:rsidRPr="005B02A3">
              <w:t>Selects</w:t>
            </w:r>
            <w:r w:rsidR="00A6752B">
              <w:t>:</w:t>
            </w:r>
            <w:r w:rsidRPr="005B02A3">
              <w:t xml:space="preserve"> </w:t>
            </w:r>
          </w:p>
          <w:p w14:paraId="458DB568" w14:textId="655D895E" w:rsidR="00E062D3" w:rsidRPr="005B02A3" w:rsidRDefault="00E062D3" w:rsidP="00944353">
            <w:pPr>
              <w:pStyle w:val="ListBullet"/>
              <w:spacing w:after="0"/>
            </w:pPr>
            <w:r w:rsidRPr="005B02A3">
              <w:t>Lock Out Box</w:t>
            </w:r>
          </w:p>
          <w:p w14:paraId="68753F3B" w14:textId="309A5112" w:rsidR="00E062D3" w:rsidRPr="005B02A3" w:rsidRDefault="00E062D3" w:rsidP="00944353">
            <w:pPr>
              <w:pStyle w:val="ListBullet"/>
              <w:spacing w:after="0"/>
            </w:pPr>
            <w:r w:rsidRPr="005B02A3">
              <w:t>Permit Authoriser Lock</w:t>
            </w:r>
          </w:p>
          <w:p w14:paraId="75079C36" w14:textId="3D5A9116" w:rsidR="00E062D3" w:rsidRPr="005B02A3" w:rsidRDefault="00E062D3" w:rsidP="00944353">
            <w:pPr>
              <w:pStyle w:val="ListBullet"/>
              <w:spacing w:after="0"/>
            </w:pPr>
            <w:r w:rsidRPr="005B02A3">
              <w:t>Permit Holder Lock</w:t>
            </w:r>
          </w:p>
          <w:p w14:paraId="78A17E3E" w14:textId="1D739D8C" w:rsidR="00E062D3" w:rsidRPr="005B02A3" w:rsidRDefault="00E674D9" w:rsidP="00944353">
            <w:pPr>
              <w:pStyle w:val="ListBullet"/>
              <w:spacing w:after="0"/>
            </w:pPr>
            <w:r>
              <w:t>A</w:t>
            </w:r>
            <w:r w:rsidR="00E062D3" w:rsidRPr="005B02A3">
              <w:t>ppropriate number of Isolation Point Locks</w:t>
            </w:r>
            <w:r w:rsidR="008D7F61">
              <w:t xml:space="preserve"> </w:t>
            </w:r>
          </w:p>
        </w:tc>
      </w:tr>
      <w:tr w:rsidR="00E062D3" w:rsidRPr="005B02A3" w14:paraId="3E672B67" w14:textId="77777777" w:rsidTr="00B77FA6">
        <w:trPr>
          <w:cnfStyle w:val="000000010000" w:firstRow="0" w:lastRow="0" w:firstColumn="0" w:lastColumn="0" w:oddVBand="0" w:evenVBand="0" w:oddHBand="0" w:evenHBand="1" w:firstRowFirstColumn="0" w:firstRowLastColumn="0" w:lastRowFirstColumn="0" w:lastRowLastColumn="0"/>
        </w:trPr>
        <w:tc>
          <w:tcPr>
            <w:tcW w:w="374" w:type="pct"/>
          </w:tcPr>
          <w:p w14:paraId="3285B31C" w14:textId="77777777" w:rsidR="00E062D3" w:rsidRPr="005B02A3" w:rsidRDefault="00E062D3" w:rsidP="0069097E">
            <w:pPr>
              <w:pStyle w:val="TableText"/>
              <w:jc w:val="center"/>
            </w:pPr>
            <w:r w:rsidRPr="005B02A3">
              <w:t>2</w:t>
            </w:r>
          </w:p>
        </w:tc>
        <w:tc>
          <w:tcPr>
            <w:tcW w:w="1126" w:type="pct"/>
          </w:tcPr>
          <w:p w14:paraId="4E3515A2" w14:textId="77777777" w:rsidR="00E062D3" w:rsidRPr="005B02A3" w:rsidRDefault="00E062D3" w:rsidP="00187B43">
            <w:pPr>
              <w:pStyle w:val="TableText"/>
            </w:pPr>
            <w:r w:rsidRPr="005B02A3">
              <w:t>Permit Authoriser</w:t>
            </w:r>
          </w:p>
        </w:tc>
        <w:tc>
          <w:tcPr>
            <w:tcW w:w="3500" w:type="pct"/>
          </w:tcPr>
          <w:p w14:paraId="658BC73C" w14:textId="77777777" w:rsidR="00E062D3" w:rsidRPr="005B02A3" w:rsidRDefault="00E062D3" w:rsidP="00187B43">
            <w:pPr>
              <w:pStyle w:val="TableText"/>
            </w:pPr>
            <w:r w:rsidRPr="005B02A3">
              <w:t>Applies Isolation Point Locks and ‘Danger – Do Not Operate’ tags to each Isolation Point.</w:t>
            </w:r>
          </w:p>
        </w:tc>
      </w:tr>
      <w:tr w:rsidR="00E062D3" w:rsidRPr="005B02A3" w14:paraId="06D998F3" w14:textId="77777777" w:rsidTr="00B77FA6">
        <w:tc>
          <w:tcPr>
            <w:tcW w:w="374" w:type="pct"/>
          </w:tcPr>
          <w:p w14:paraId="16F8E9C2" w14:textId="77777777" w:rsidR="00E062D3" w:rsidRPr="005B02A3" w:rsidRDefault="00E062D3" w:rsidP="0069097E">
            <w:pPr>
              <w:pStyle w:val="TableText"/>
              <w:jc w:val="center"/>
            </w:pPr>
            <w:r w:rsidRPr="005B02A3">
              <w:t>3</w:t>
            </w:r>
          </w:p>
        </w:tc>
        <w:tc>
          <w:tcPr>
            <w:tcW w:w="1126" w:type="pct"/>
          </w:tcPr>
          <w:p w14:paraId="662C7B0F" w14:textId="77777777" w:rsidR="00E062D3" w:rsidRPr="005B02A3" w:rsidRDefault="00E062D3" w:rsidP="00187B43">
            <w:pPr>
              <w:pStyle w:val="TableText"/>
            </w:pPr>
            <w:r w:rsidRPr="005B02A3">
              <w:t>Permit Authoriser</w:t>
            </w:r>
          </w:p>
        </w:tc>
        <w:tc>
          <w:tcPr>
            <w:tcW w:w="3500" w:type="pct"/>
          </w:tcPr>
          <w:p w14:paraId="5379E882" w14:textId="77777777" w:rsidR="00E062D3" w:rsidRPr="005B02A3" w:rsidRDefault="00E062D3" w:rsidP="00AC2F76">
            <w:pPr>
              <w:pStyle w:val="TableText"/>
            </w:pPr>
            <w:r w:rsidRPr="005B02A3">
              <w:t>Places the Isolation Point Lock key(s) and any leftover locks in the Lock Out Box and closes box.</w:t>
            </w:r>
          </w:p>
        </w:tc>
      </w:tr>
      <w:tr w:rsidR="00E062D3" w:rsidRPr="005B02A3" w14:paraId="1C411B49" w14:textId="77777777" w:rsidTr="00B77FA6">
        <w:trPr>
          <w:cnfStyle w:val="000000010000" w:firstRow="0" w:lastRow="0" w:firstColumn="0" w:lastColumn="0" w:oddVBand="0" w:evenVBand="0" w:oddHBand="0" w:evenHBand="1" w:firstRowFirstColumn="0" w:firstRowLastColumn="0" w:lastRowFirstColumn="0" w:lastRowLastColumn="0"/>
        </w:trPr>
        <w:tc>
          <w:tcPr>
            <w:tcW w:w="374" w:type="pct"/>
          </w:tcPr>
          <w:p w14:paraId="64CD4DF5" w14:textId="77777777" w:rsidR="00E062D3" w:rsidRPr="005B02A3" w:rsidRDefault="00E062D3" w:rsidP="0069097E">
            <w:pPr>
              <w:pStyle w:val="TableText"/>
              <w:jc w:val="center"/>
            </w:pPr>
            <w:r w:rsidRPr="005B02A3">
              <w:t>4</w:t>
            </w:r>
          </w:p>
        </w:tc>
        <w:tc>
          <w:tcPr>
            <w:tcW w:w="1126" w:type="pct"/>
          </w:tcPr>
          <w:p w14:paraId="3334AC3C" w14:textId="77777777" w:rsidR="00E062D3" w:rsidRPr="005B02A3" w:rsidRDefault="00E062D3" w:rsidP="00187B43">
            <w:pPr>
              <w:pStyle w:val="TableText"/>
            </w:pPr>
            <w:r w:rsidRPr="005B02A3">
              <w:t>Permit Authoriser</w:t>
            </w:r>
          </w:p>
        </w:tc>
        <w:tc>
          <w:tcPr>
            <w:tcW w:w="3500" w:type="pct"/>
          </w:tcPr>
          <w:p w14:paraId="06C059C9" w14:textId="77777777" w:rsidR="00E062D3" w:rsidRPr="005B02A3" w:rsidRDefault="00E062D3" w:rsidP="00187B43">
            <w:pPr>
              <w:pStyle w:val="TableText"/>
            </w:pPr>
            <w:r w:rsidRPr="005B02A3">
              <w:t>Attaches the Permit Authoriser Lock to the Lock Out Box and retains the key.</w:t>
            </w:r>
          </w:p>
        </w:tc>
      </w:tr>
      <w:tr w:rsidR="00E062D3" w:rsidRPr="005B02A3" w14:paraId="4760853C" w14:textId="77777777" w:rsidTr="00B77FA6">
        <w:tc>
          <w:tcPr>
            <w:tcW w:w="374" w:type="pct"/>
          </w:tcPr>
          <w:p w14:paraId="08C079E4" w14:textId="77777777" w:rsidR="00E062D3" w:rsidRPr="005B02A3" w:rsidRDefault="00E062D3" w:rsidP="0069097E">
            <w:pPr>
              <w:pStyle w:val="TableText"/>
              <w:jc w:val="center"/>
            </w:pPr>
            <w:r w:rsidRPr="005B02A3">
              <w:t>5</w:t>
            </w:r>
          </w:p>
        </w:tc>
        <w:tc>
          <w:tcPr>
            <w:tcW w:w="1126" w:type="pct"/>
          </w:tcPr>
          <w:p w14:paraId="5B10E669" w14:textId="77777777" w:rsidR="00E062D3" w:rsidRPr="005B02A3" w:rsidRDefault="00E062D3" w:rsidP="00187B43">
            <w:pPr>
              <w:pStyle w:val="TableText"/>
            </w:pPr>
            <w:r w:rsidRPr="005B02A3">
              <w:t>Permit Authoriser &amp; Permit Holder</w:t>
            </w:r>
          </w:p>
        </w:tc>
        <w:tc>
          <w:tcPr>
            <w:tcW w:w="3500" w:type="pct"/>
          </w:tcPr>
          <w:p w14:paraId="32642808" w14:textId="77777777" w:rsidR="00E062D3" w:rsidRPr="005B02A3" w:rsidRDefault="00E062D3" w:rsidP="00187B43">
            <w:pPr>
              <w:pStyle w:val="TableText"/>
            </w:pPr>
            <w:r w:rsidRPr="005B02A3">
              <w:t>Inspect all the isolation points with locks and verify isolations are effective.</w:t>
            </w:r>
          </w:p>
        </w:tc>
      </w:tr>
      <w:tr w:rsidR="00E062D3" w:rsidRPr="005B02A3" w14:paraId="45587240" w14:textId="77777777" w:rsidTr="00B77FA6">
        <w:trPr>
          <w:cnfStyle w:val="000000010000" w:firstRow="0" w:lastRow="0" w:firstColumn="0" w:lastColumn="0" w:oddVBand="0" w:evenVBand="0" w:oddHBand="0" w:evenHBand="1" w:firstRowFirstColumn="0" w:firstRowLastColumn="0" w:lastRowFirstColumn="0" w:lastRowLastColumn="0"/>
        </w:trPr>
        <w:tc>
          <w:tcPr>
            <w:tcW w:w="374" w:type="pct"/>
          </w:tcPr>
          <w:p w14:paraId="5CE42FD4" w14:textId="77777777" w:rsidR="00E062D3" w:rsidRPr="005B02A3" w:rsidRDefault="00E062D3" w:rsidP="0069097E">
            <w:pPr>
              <w:pStyle w:val="TableText"/>
              <w:jc w:val="center"/>
            </w:pPr>
            <w:r w:rsidRPr="005B02A3">
              <w:t>6</w:t>
            </w:r>
          </w:p>
        </w:tc>
        <w:tc>
          <w:tcPr>
            <w:tcW w:w="1126" w:type="pct"/>
          </w:tcPr>
          <w:p w14:paraId="390BBA79" w14:textId="77777777" w:rsidR="00E062D3" w:rsidRPr="005B02A3" w:rsidRDefault="00E062D3" w:rsidP="00187B43">
            <w:pPr>
              <w:pStyle w:val="TableText"/>
            </w:pPr>
            <w:r w:rsidRPr="005B02A3">
              <w:t>Permit Authoriser</w:t>
            </w:r>
          </w:p>
        </w:tc>
        <w:tc>
          <w:tcPr>
            <w:tcW w:w="3500" w:type="pct"/>
          </w:tcPr>
          <w:p w14:paraId="11FD815C" w14:textId="77777777" w:rsidR="00E062D3" w:rsidRPr="005B02A3" w:rsidRDefault="00E062D3" w:rsidP="00187B43">
            <w:pPr>
              <w:pStyle w:val="TableText"/>
            </w:pPr>
            <w:r w:rsidRPr="005B02A3">
              <w:t>Gives the Permit Holder the Permit Holder Lock.</w:t>
            </w:r>
          </w:p>
        </w:tc>
      </w:tr>
      <w:tr w:rsidR="00E062D3" w:rsidRPr="005B02A3" w14:paraId="73986822" w14:textId="77777777" w:rsidTr="00B77FA6">
        <w:tc>
          <w:tcPr>
            <w:tcW w:w="374" w:type="pct"/>
          </w:tcPr>
          <w:p w14:paraId="6D23D431" w14:textId="77777777" w:rsidR="00E062D3" w:rsidRPr="005B02A3" w:rsidRDefault="00E062D3" w:rsidP="0069097E">
            <w:pPr>
              <w:pStyle w:val="TableText"/>
              <w:jc w:val="center"/>
            </w:pPr>
            <w:r w:rsidRPr="005B02A3">
              <w:t>7</w:t>
            </w:r>
          </w:p>
        </w:tc>
        <w:tc>
          <w:tcPr>
            <w:tcW w:w="1126" w:type="pct"/>
          </w:tcPr>
          <w:p w14:paraId="12905EEE" w14:textId="77777777" w:rsidR="00E062D3" w:rsidRPr="005B02A3" w:rsidRDefault="00E062D3" w:rsidP="00187B43">
            <w:pPr>
              <w:pStyle w:val="TableText"/>
            </w:pPr>
            <w:r w:rsidRPr="005B02A3">
              <w:t>Permit Holder</w:t>
            </w:r>
          </w:p>
        </w:tc>
        <w:tc>
          <w:tcPr>
            <w:tcW w:w="3500" w:type="pct"/>
          </w:tcPr>
          <w:p w14:paraId="47967F24" w14:textId="77777777" w:rsidR="00E062D3" w:rsidRPr="005B02A3" w:rsidRDefault="00E062D3" w:rsidP="00187B43">
            <w:pPr>
              <w:pStyle w:val="TableText"/>
            </w:pPr>
            <w:r w:rsidRPr="005B02A3">
              <w:t xml:space="preserve">Attaches both the Permit Holder Lock and </w:t>
            </w:r>
            <w:r w:rsidR="00A1162F" w:rsidRPr="00E674D9">
              <w:t xml:space="preserve">their </w:t>
            </w:r>
            <w:r w:rsidRPr="005B02A3">
              <w:t>Personal Safety Lock to the Lock Out Box and retains the keys.</w:t>
            </w:r>
          </w:p>
        </w:tc>
      </w:tr>
      <w:tr w:rsidR="00E062D3" w:rsidRPr="005B02A3" w14:paraId="1E6E0A13" w14:textId="77777777" w:rsidTr="00B77FA6">
        <w:trPr>
          <w:cnfStyle w:val="000000010000" w:firstRow="0" w:lastRow="0" w:firstColumn="0" w:lastColumn="0" w:oddVBand="0" w:evenVBand="0" w:oddHBand="0" w:evenHBand="1" w:firstRowFirstColumn="0" w:firstRowLastColumn="0" w:lastRowFirstColumn="0" w:lastRowLastColumn="0"/>
        </w:trPr>
        <w:tc>
          <w:tcPr>
            <w:tcW w:w="374" w:type="pct"/>
          </w:tcPr>
          <w:p w14:paraId="38DFDB4F" w14:textId="77777777" w:rsidR="00E062D3" w:rsidRPr="005B02A3" w:rsidRDefault="00E062D3" w:rsidP="0069097E">
            <w:pPr>
              <w:pStyle w:val="TableText"/>
              <w:jc w:val="center"/>
            </w:pPr>
            <w:r w:rsidRPr="005B02A3">
              <w:t>8</w:t>
            </w:r>
          </w:p>
        </w:tc>
        <w:tc>
          <w:tcPr>
            <w:tcW w:w="1126" w:type="pct"/>
          </w:tcPr>
          <w:p w14:paraId="7EED4262" w14:textId="77777777" w:rsidR="00E062D3" w:rsidRPr="005B02A3" w:rsidRDefault="00E062D3" w:rsidP="00187B43">
            <w:pPr>
              <w:pStyle w:val="TableText"/>
            </w:pPr>
            <w:r w:rsidRPr="005B02A3">
              <w:t>Permit Holder</w:t>
            </w:r>
          </w:p>
        </w:tc>
        <w:tc>
          <w:tcPr>
            <w:tcW w:w="3500" w:type="pct"/>
          </w:tcPr>
          <w:p w14:paraId="6F189DE3" w14:textId="77777777" w:rsidR="00E062D3" w:rsidRPr="005B02A3" w:rsidRDefault="00E062D3" w:rsidP="00187B43">
            <w:pPr>
              <w:pStyle w:val="TableText"/>
            </w:pPr>
            <w:r w:rsidRPr="005B02A3">
              <w:t>Shows the Work Party Members all of the isolation points with locks.</w:t>
            </w:r>
          </w:p>
        </w:tc>
      </w:tr>
      <w:tr w:rsidR="00E062D3" w:rsidRPr="005B02A3" w14:paraId="17B6F28A" w14:textId="77777777" w:rsidTr="00B77FA6">
        <w:tc>
          <w:tcPr>
            <w:tcW w:w="374" w:type="pct"/>
          </w:tcPr>
          <w:p w14:paraId="7E853112" w14:textId="77777777" w:rsidR="00E062D3" w:rsidRPr="005B02A3" w:rsidRDefault="00E062D3" w:rsidP="0069097E">
            <w:pPr>
              <w:pStyle w:val="TableText"/>
              <w:jc w:val="center"/>
            </w:pPr>
            <w:r w:rsidRPr="005B02A3">
              <w:t>9</w:t>
            </w:r>
          </w:p>
        </w:tc>
        <w:tc>
          <w:tcPr>
            <w:tcW w:w="1126" w:type="pct"/>
          </w:tcPr>
          <w:p w14:paraId="56B88C41" w14:textId="77777777" w:rsidR="00E062D3" w:rsidRPr="005B02A3" w:rsidRDefault="00E062D3" w:rsidP="00187B43">
            <w:pPr>
              <w:pStyle w:val="TableText"/>
            </w:pPr>
            <w:r w:rsidRPr="005B02A3">
              <w:t>Work Party Members</w:t>
            </w:r>
          </w:p>
        </w:tc>
        <w:tc>
          <w:tcPr>
            <w:tcW w:w="3500" w:type="pct"/>
          </w:tcPr>
          <w:p w14:paraId="00E97840" w14:textId="44CBE3DB" w:rsidR="00BA1045" w:rsidRPr="005B02A3" w:rsidRDefault="004B22FC" w:rsidP="00BA1045">
            <w:pPr>
              <w:pStyle w:val="TableText"/>
            </w:pPr>
            <w:r>
              <w:t>Sign</w:t>
            </w:r>
            <w:r w:rsidR="00E062D3" w:rsidRPr="005B02A3">
              <w:t xml:space="preserve"> on</w:t>
            </w:r>
            <w:r w:rsidR="00206F4D">
              <w:t xml:space="preserve"> </w:t>
            </w:r>
            <w:r w:rsidR="00E062D3" w:rsidRPr="005B02A3">
              <w:t xml:space="preserve">to the </w:t>
            </w:r>
            <w:r w:rsidR="00E674D9">
              <w:t>Isolation</w:t>
            </w:r>
            <w:r>
              <w:t xml:space="preserve"> Permit and attach</w:t>
            </w:r>
            <w:r w:rsidR="00E062D3" w:rsidRPr="005B02A3">
              <w:t xml:space="preserve"> their Personal Safety Lock to the Lock Out Box.</w:t>
            </w:r>
          </w:p>
        </w:tc>
      </w:tr>
      <w:tr w:rsidR="00D90702" w:rsidRPr="005B02A3" w14:paraId="769A8835" w14:textId="77777777" w:rsidTr="00B77FA6">
        <w:trPr>
          <w:cnfStyle w:val="000000010000" w:firstRow="0" w:lastRow="0" w:firstColumn="0" w:lastColumn="0" w:oddVBand="0" w:evenVBand="0" w:oddHBand="0" w:evenHBand="1" w:firstRowFirstColumn="0" w:firstRowLastColumn="0" w:lastRowFirstColumn="0" w:lastRowLastColumn="0"/>
        </w:trPr>
        <w:tc>
          <w:tcPr>
            <w:tcW w:w="374" w:type="pct"/>
          </w:tcPr>
          <w:p w14:paraId="60082333" w14:textId="07DBECA1" w:rsidR="00D90702" w:rsidRPr="00E674D9" w:rsidRDefault="00D90702" w:rsidP="0069097E">
            <w:pPr>
              <w:pStyle w:val="TableText"/>
              <w:jc w:val="center"/>
            </w:pPr>
            <w:r w:rsidRPr="00E674D9">
              <w:t>10</w:t>
            </w:r>
          </w:p>
        </w:tc>
        <w:tc>
          <w:tcPr>
            <w:tcW w:w="1126" w:type="pct"/>
          </w:tcPr>
          <w:p w14:paraId="333B391D" w14:textId="04E1E609" w:rsidR="00D90702" w:rsidRPr="00E674D9" w:rsidRDefault="00D90702" w:rsidP="00187B43">
            <w:pPr>
              <w:pStyle w:val="TableText"/>
            </w:pPr>
            <w:r w:rsidRPr="00E674D9">
              <w:t>Permit Holder</w:t>
            </w:r>
          </w:p>
        </w:tc>
        <w:tc>
          <w:tcPr>
            <w:tcW w:w="3500" w:type="pct"/>
          </w:tcPr>
          <w:p w14:paraId="039F8766" w14:textId="77777777" w:rsidR="00D90702" w:rsidRPr="00E674D9" w:rsidRDefault="00D90702" w:rsidP="00187B43">
            <w:pPr>
              <w:pStyle w:val="TableText"/>
            </w:pPr>
            <w:r w:rsidRPr="00E674D9">
              <w:t>Ensures all Work Party Member signatures are initialled</w:t>
            </w:r>
          </w:p>
          <w:p w14:paraId="020AE25C" w14:textId="304759A9" w:rsidR="00BA1045" w:rsidRPr="00E674D9" w:rsidRDefault="00BA1045" w:rsidP="00187B43">
            <w:pPr>
              <w:pStyle w:val="TableText"/>
            </w:pPr>
            <w:r w:rsidRPr="00E674D9">
              <w:t>The Permit Holder is not required to sign onto the Work Party section of the Isolation Permit</w:t>
            </w:r>
          </w:p>
        </w:tc>
      </w:tr>
      <w:tr w:rsidR="00E062D3" w:rsidRPr="005B02A3" w14:paraId="4BE4CFB0" w14:textId="77777777" w:rsidTr="00B77FA6">
        <w:tc>
          <w:tcPr>
            <w:tcW w:w="374" w:type="pct"/>
          </w:tcPr>
          <w:p w14:paraId="60834FF4" w14:textId="408B8799" w:rsidR="00E062D3" w:rsidRPr="005B02A3" w:rsidRDefault="00E062D3" w:rsidP="0069097E">
            <w:pPr>
              <w:pStyle w:val="TableText"/>
              <w:jc w:val="center"/>
            </w:pPr>
            <w:r w:rsidRPr="005B02A3">
              <w:lastRenderedPageBreak/>
              <w:t>1</w:t>
            </w:r>
            <w:r w:rsidR="00D90702">
              <w:t>1</w:t>
            </w:r>
          </w:p>
        </w:tc>
        <w:tc>
          <w:tcPr>
            <w:tcW w:w="1126" w:type="pct"/>
          </w:tcPr>
          <w:p w14:paraId="289F3559" w14:textId="77777777" w:rsidR="00E062D3" w:rsidRPr="005B02A3" w:rsidRDefault="00E062D3" w:rsidP="00187B43">
            <w:pPr>
              <w:pStyle w:val="TableText"/>
            </w:pPr>
            <w:r w:rsidRPr="005B02A3">
              <w:t>Permit Holder &amp; Work Party Members</w:t>
            </w:r>
          </w:p>
        </w:tc>
        <w:tc>
          <w:tcPr>
            <w:tcW w:w="3500" w:type="pct"/>
          </w:tcPr>
          <w:p w14:paraId="7ECE5020" w14:textId="77777777" w:rsidR="00E062D3" w:rsidRPr="005B02A3" w:rsidRDefault="00E062D3" w:rsidP="00187B43">
            <w:pPr>
              <w:pStyle w:val="TableText"/>
            </w:pPr>
            <w:r w:rsidRPr="005B02A3">
              <w:t>Lock on and lock off daily or when moving to another job.</w:t>
            </w:r>
          </w:p>
        </w:tc>
      </w:tr>
    </w:tbl>
    <w:p w14:paraId="24007AB7" w14:textId="2D9A4FC1" w:rsidR="007B3F90" w:rsidRPr="007B3F90" w:rsidRDefault="00E062D3" w:rsidP="00D263DD">
      <w:pPr>
        <w:pStyle w:val="Heading1"/>
        <w:tabs>
          <w:tab w:val="clear" w:pos="907"/>
        </w:tabs>
        <w:ind w:left="851" w:hanging="851"/>
      </w:pPr>
      <w:r>
        <w:t xml:space="preserve">Locking Isolations Points Shared Across </w:t>
      </w:r>
      <w:r w:rsidR="00202D52" w:rsidRPr="00E674D9">
        <w:t>Isolation</w:t>
      </w:r>
      <w:r w:rsidRPr="00E674D9">
        <w:t xml:space="preserve"> </w:t>
      </w:r>
      <w:r>
        <w:t>Permits</w:t>
      </w:r>
    </w:p>
    <w:p w14:paraId="417087E9" w14:textId="77777777" w:rsidR="009002A3" w:rsidRPr="0060411F" w:rsidRDefault="009002A3" w:rsidP="00D4274A">
      <w:pPr>
        <w:pStyle w:val="BodyText"/>
      </w:pPr>
      <w:r w:rsidRPr="0060411F">
        <w:t>Cascaded Lock Out Boxes are used to prevent the removal of isolation points that:</w:t>
      </w:r>
    </w:p>
    <w:p w14:paraId="151ACFC9" w14:textId="77777777" w:rsidR="009002A3" w:rsidRPr="0060411F" w:rsidRDefault="009002A3" w:rsidP="00D4274A">
      <w:pPr>
        <w:pStyle w:val="ListBullet"/>
      </w:pPr>
      <w:r w:rsidRPr="0060411F">
        <w:t>are shared between separate work tasks, or</w:t>
      </w:r>
    </w:p>
    <w:p w14:paraId="40A21934" w14:textId="77777777" w:rsidR="009002A3" w:rsidRPr="0060411F" w:rsidRDefault="009002A3" w:rsidP="00D4274A">
      <w:pPr>
        <w:pStyle w:val="ListBullet"/>
      </w:pPr>
      <w:r w:rsidRPr="0060411F">
        <w:t>could impact the simultaneous operation of a second permit.</w:t>
      </w:r>
    </w:p>
    <w:tbl>
      <w:tblPr>
        <w:tblStyle w:val="MWTableGrid"/>
        <w:tblW w:w="5000" w:type="pct"/>
        <w:tblLook w:val="04A0" w:firstRow="1" w:lastRow="0" w:firstColumn="1" w:lastColumn="0" w:noHBand="0" w:noVBand="1"/>
        <w:tblDescription w:val="Locking Isolations Points Shared across Work Permits table"/>
      </w:tblPr>
      <w:tblGrid>
        <w:gridCol w:w="888"/>
        <w:gridCol w:w="1660"/>
        <w:gridCol w:w="7080"/>
      </w:tblGrid>
      <w:tr w:rsidR="00B77FA6" w:rsidRPr="00DC5E4A" w14:paraId="3B6E266E" w14:textId="77777777" w:rsidTr="00354EAB">
        <w:trPr>
          <w:cnfStyle w:val="100000000000" w:firstRow="1" w:lastRow="0" w:firstColumn="0" w:lastColumn="0" w:oddVBand="0" w:evenVBand="0" w:oddHBand="0" w:evenHBand="0" w:firstRowFirstColumn="0" w:firstRowLastColumn="0" w:lastRowFirstColumn="0" w:lastRowLastColumn="0"/>
        </w:trPr>
        <w:tc>
          <w:tcPr>
            <w:tcW w:w="461" w:type="pct"/>
          </w:tcPr>
          <w:p w14:paraId="25ADA8CC" w14:textId="77777777" w:rsidR="00B77FA6" w:rsidRPr="00B77FA6" w:rsidRDefault="00B77FA6" w:rsidP="0069097E">
            <w:pPr>
              <w:pStyle w:val="TableText"/>
              <w:jc w:val="center"/>
              <w:rPr>
                <w:b/>
              </w:rPr>
            </w:pPr>
            <w:r w:rsidRPr="00B77FA6">
              <w:rPr>
                <w:b/>
              </w:rPr>
              <w:t>Step</w:t>
            </w:r>
          </w:p>
        </w:tc>
        <w:tc>
          <w:tcPr>
            <w:tcW w:w="862" w:type="pct"/>
          </w:tcPr>
          <w:p w14:paraId="123169D6" w14:textId="77777777" w:rsidR="00B77FA6" w:rsidRPr="00B77FA6" w:rsidRDefault="00B77FA6" w:rsidP="00D4274A">
            <w:pPr>
              <w:pStyle w:val="TableText"/>
              <w:rPr>
                <w:b/>
              </w:rPr>
            </w:pPr>
            <w:r w:rsidRPr="00B77FA6">
              <w:rPr>
                <w:b/>
              </w:rPr>
              <w:t>Role</w:t>
            </w:r>
          </w:p>
        </w:tc>
        <w:tc>
          <w:tcPr>
            <w:tcW w:w="3677" w:type="pct"/>
          </w:tcPr>
          <w:p w14:paraId="0CB5F469" w14:textId="77777777" w:rsidR="00B77FA6" w:rsidRPr="00B77FA6" w:rsidRDefault="00B77FA6" w:rsidP="00D4274A">
            <w:pPr>
              <w:pStyle w:val="TableText"/>
              <w:rPr>
                <w:b/>
              </w:rPr>
            </w:pPr>
            <w:r w:rsidRPr="00B77FA6">
              <w:rPr>
                <w:b/>
              </w:rPr>
              <w:t>Responsibility</w:t>
            </w:r>
          </w:p>
        </w:tc>
      </w:tr>
      <w:tr w:rsidR="005B3A02" w:rsidRPr="00DC5E4A" w14:paraId="1A2A7621" w14:textId="77777777" w:rsidTr="00354EAB">
        <w:tc>
          <w:tcPr>
            <w:tcW w:w="461" w:type="pct"/>
          </w:tcPr>
          <w:p w14:paraId="0BC50BFA" w14:textId="77777777" w:rsidR="005B3A02" w:rsidRPr="00DC5E4A" w:rsidRDefault="005B3A02" w:rsidP="0069097E">
            <w:pPr>
              <w:pStyle w:val="TableText"/>
              <w:jc w:val="center"/>
            </w:pPr>
            <w:r w:rsidRPr="00DC5E4A">
              <w:t>1</w:t>
            </w:r>
          </w:p>
        </w:tc>
        <w:tc>
          <w:tcPr>
            <w:tcW w:w="862" w:type="pct"/>
          </w:tcPr>
          <w:p w14:paraId="21692A46" w14:textId="77777777" w:rsidR="005B3A02" w:rsidRPr="00DC5E4A" w:rsidRDefault="005B3A02" w:rsidP="00D4274A">
            <w:pPr>
              <w:pStyle w:val="TableText"/>
            </w:pPr>
            <w:r w:rsidRPr="00DC5E4A">
              <w:t>Permit Authoriser</w:t>
            </w:r>
          </w:p>
        </w:tc>
        <w:tc>
          <w:tcPr>
            <w:tcW w:w="3677" w:type="pct"/>
          </w:tcPr>
          <w:p w14:paraId="5A877899" w14:textId="44103327" w:rsidR="005B3A02" w:rsidRPr="00DC5E4A" w:rsidRDefault="005B3A02" w:rsidP="00042223">
            <w:pPr>
              <w:pStyle w:val="TableText"/>
            </w:pPr>
            <w:r w:rsidRPr="00DC5E4A">
              <w:t xml:space="preserve">Identifies the primary </w:t>
            </w:r>
            <w:r w:rsidR="00202D52" w:rsidRPr="00E674D9">
              <w:t>Isolation</w:t>
            </w:r>
            <w:r w:rsidRPr="00E674D9">
              <w:t xml:space="preserve"> Permit and </w:t>
            </w:r>
            <w:r w:rsidR="00042223" w:rsidRPr="00E674D9">
              <w:t>selects a</w:t>
            </w:r>
            <w:r w:rsidRPr="00E674D9">
              <w:t xml:space="preserve"> Lock Out Box which contains the isolation points required for the secondary </w:t>
            </w:r>
            <w:r w:rsidR="00202D52" w:rsidRPr="00E674D9">
              <w:t xml:space="preserve">Isolation </w:t>
            </w:r>
            <w:r w:rsidRPr="00E674D9">
              <w:t>Permit</w:t>
            </w:r>
            <w:r w:rsidR="00042223" w:rsidRPr="00E674D9">
              <w:t xml:space="preserve"> or shared task</w:t>
            </w:r>
            <w:r w:rsidRPr="00E674D9">
              <w:t>.</w:t>
            </w:r>
          </w:p>
        </w:tc>
      </w:tr>
      <w:tr w:rsidR="005B3A02" w:rsidRPr="00DC5E4A" w14:paraId="4054BB75" w14:textId="77777777" w:rsidTr="00354EAB">
        <w:trPr>
          <w:cnfStyle w:val="000000010000" w:firstRow="0" w:lastRow="0" w:firstColumn="0" w:lastColumn="0" w:oddVBand="0" w:evenVBand="0" w:oddHBand="0" w:evenHBand="1" w:firstRowFirstColumn="0" w:firstRowLastColumn="0" w:lastRowFirstColumn="0" w:lastRowLastColumn="0"/>
        </w:trPr>
        <w:tc>
          <w:tcPr>
            <w:tcW w:w="461" w:type="pct"/>
          </w:tcPr>
          <w:p w14:paraId="6A027CB8" w14:textId="77777777" w:rsidR="005B3A02" w:rsidRPr="00DC5E4A" w:rsidRDefault="005B3A02" w:rsidP="0069097E">
            <w:pPr>
              <w:pStyle w:val="TableText"/>
              <w:jc w:val="center"/>
            </w:pPr>
            <w:r w:rsidRPr="00DC5E4A">
              <w:t>2</w:t>
            </w:r>
          </w:p>
        </w:tc>
        <w:tc>
          <w:tcPr>
            <w:tcW w:w="862" w:type="pct"/>
          </w:tcPr>
          <w:p w14:paraId="7C77898A" w14:textId="77777777" w:rsidR="005B3A02" w:rsidRPr="00DC5E4A" w:rsidRDefault="005B3A02" w:rsidP="00D4274A">
            <w:pPr>
              <w:pStyle w:val="TableText"/>
            </w:pPr>
            <w:r w:rsidRPr="00DC5E4A">
              <w:t>Permit Authoriser</w:t>
            </w:r>
          </w:p>
        </w:tc>
        <w:tc>
          <w:tcPr>
            <w:tcW w:w="3677" w:type="pct"/>
          </w:tcPr>
          <w:p w14:paraId="3060C9D7" w14:textId="77777777" w:rsidR="00BA1045" w:rsidRDefault="005B3A02" w:rsidP="00D4274A">
            <w:pPr>
              <w:pStyle w:val="TableText"/>
            </w:pPr>
            <w:r w:rsidRPr="00DC5E4A">
              <w:t>Selects</w:t>
            </w:r>
            <w:r w:rsidR="00BA1045">
              <w:t>:</w:t>
            </w:r>
          </w:p>
          <w:p w14:paraId="10E46627" w14:textId="3F22BF57" w:rsidR="005B3A02" w:rsidRPr="00DC5E4A" w:rsidRDefault="00E674D9" w:rsidP="00E674D9">
            <w:pPr>
              <w:pStyle w:val="ListBullet"/>
            </w:pPr>
            <w:r>
              <w:t>Lock Out Box</w:t>
            </w:r>
          </w:p>
          <w:p w14:paraId="252F92C1" w14:textId="72390696" w:rsidR="005B3A02" w:rsidRPr="00DC5E4A" w:rsidRDefault="005B3A02" w:rsidP="00D4274A">
            <w:pPr>
              <w:pStyle w:val="ListBullet"/>
            </w:pPr>
            <w:r w:rsidRPr="00DC5E4A">
              <w:t>Permit Authoriser Lock</w:t>
            </w:r>
          </w:p>
          <w:p w14:paraId="2D1DAC83" w14:textId="40923CE2" w:rsidR="005B3A02" w:rsidRPr="00DC5E4A" w:rsidRDefault="005B3A02" w:rsidP="00D4274A">
            <w:pPr>
              <w:pStyle w:val="ListBullet"/>
            </w:pPr>
            <w:r w:rsidRPr="00DC5E4A">
              <w:t>Permit Holder Lock</w:t>
            </w:r>
          </w:p>
          <w:p w14:paraId="666FF27B" w14:textId="04ED73F2" w:rsidR="005B3A02" w:rsidRPr="00DC5E4A" w:rsidRDefault="00E674D9" w:rsidP="00D4274A">
            <w:pPr>
              <w:pStyle w:val="ListBullet"/>
            </w:pPr>
            <w:r>
              <w:t>A</w:t>
            </w:r>
            <w:r w:rsidR="005B3A02" w:rsidRPr="00DC5E4A">
              <w:t>ppropriate number of additional Isolation Point Locks</w:t>
            </w:r>
          </w:p>
          <w:p w14:paraId="6FB6512A" w14:textId="4764EE6C" w:rsidR="005B3A02" w:rsidRPr="00DC5E4A" w:rsidRDefault="005B3A02" w:rsidP="00D4274A">
            <w:pPr>
              <w:pStyle w:val="ListBullet"/>
            </w:pPr>
            <w:r w:rsidRPr="00DC5E4A">
              <w:t xml:space="preserve">Cascade Lock with </w:t>
            </w:r>
            <w:r w:rsidR="00E868A3">
              <w:t xml:space="preserve">the </w:t>
            </w:r>
            <w:r w:rsidRPr="00DC5E4A">
              <w:t>number of Lock Out Box marked on the lock or on an attached tag</w:t>
            </w:r>
          </w:p>
        </w:tc>
      </w:tr>
      <w:tr w:rsidR="005B3A02" w:rsidRPr="00DC5E4A" w14:paraId="21E45800" w14:textId="77777777" w:rsidTr="00354EAB">
        <w:tc>
          <w:tcPr>
            <w:tcW w:w="461" w:type="pct"/>
          </w:tcPr>
          <w:p w14:paraId="0DA85372" w14:textId="77777777" w:rsidR="005B3A02" w:rsidRPr="00DC5E4A" w:rsidRDefault="005B3A02" w:rsidP="0069097E">
            <w:pPr>
              <w:pStyle w:val="TableText"/>
              <w:jc w:val="center"/>
            </w:pPr>
            <w:r w:rsidRPr="00DC5E4A">
              <w:t>3</w:t>
            </w:r>
          </w:p>
        </w:tc>
        <w:tc>
          <w:tcPr>
            <w:tcW w:w="862" w:type="pct"/>
          </w:tcPr>
          <w:p w14:paraId="0D95EB06" w14:textId="77777777" w:rsidR="005B3A02" w:rsidRPr="00DC5E4A" w:rsidRDefault="005B3A02" w:rsidP="00D4274A">
            <w:pPr>
              <w:pStyle w:val="TableText"/>
            </w:pPr>
            <w:r w:rsidRPr="00DC5E4A">
              <w:t>Permit Authoriser</w:t>
            </w:r>
          </w:p>
        </w:tc>
        <w:tc>
          <w:tcPr>
            <w:tcW w:w="3677" w:type="pct"/>
          </w:tcPr>
          <w:p w14:paraId="4B65F7E8" w14:textId="77777777" w:rsidR="005B3A02" w:rsidRPr="00DC5E4A" w:rsidRDefault="005B3A02" w:rsidP="00AC2F76">
            <w:pPr>
              <w:pStyle w:val="TableText"/>
            </w:pPr>
            <w:r w:rsidRPr="00DC5E4A">
              <w:t xml:space="preserve">Applies Isolation Point Locks and ‘Danger – Do Not Operate’ tags to each additional isolation point. </w:t>
            </w:r>
          </w:p>
        </w:tc>
      </w:tr>
      <w:tr w:rsidR="005B3A02" w:rsidRPr="00DC5E4A" w14:paraId="638FEB78" w14:textId="77777777" w:rsidTr="00354EAB">
        <w:trPr>
          <w:cnfStyle w:val="000000010000" w:firstRow="0" w:lastRow="0" w:firstColumn="0" w:lastColumn="0" w:oddVBand="0" w:evenVBand="0" w:oddHBand="0" w:evenHBand="1" w:firstRowFirstColumn="0" w:firstRowLastColumn="0" w:lastRowFirstColumn="0" w:lastRowLastColumn="0"/>
        </w:trPr>
        <w:tc>
          <w:tcPr>
            <w:tcW w:w="461" w:type="pct"/>
          </w:tcPr>
          <w:p w14:paraId="5010ADDF" w14:textId="77777777" w:rsidR="005B3A02" w:rsidRPr="00DC5E4A" w:rsidRDefault="005B3A02" w:rsidP="0069097E">
            <w:pPr>
              <w:pStyle w:val="TableText"/>
              <w:jc w:val="center"/>
            </w:pPr>
            <w:r w:rsidRPr="00DC5E4A">
              <w:t>4</w:t>
            </w:r>
          </w:p>
        </w:tc>
        <w:tc>
          <w:tcPr>
            <w:tcW w:w="862" w:type="pct"/>
          </w:tcPr>
          <w:p w14:paraId="2AEB34DB" w14:textId="77777777" w:rsidR="005B3A02" w:rsidRPr="00DC5E4A" w:rsidRDefault="005B3A02" w:rsidP="00D4274A">
            <w:pPr>
              <w:pStyle w:val="TableText"/>
            </w:pPr>
            <w:r w:rsidRPr="00DC5E4A">
              <w:t>Permit Authoriser</w:t>
            </w:r>
          </w:p>
        </w:tc>
        <w:tc>
          <w:tcPr>
            <w:tcW w:w="3677" w:type="pct"/>
          </w:tcPr>
          <w:p w14:paraId="1C577E2B" w14:textId="77777777" w:rsidR="005B3A02" w:rsidRPr="00E674D9" w:rsidRDefault="005B3A02" w:rsidP="00D4274A">
            <w:pPr>
              <w:pStyle w:val="TableText"/>
            </w:pPr>
            <w:r w:rsidRPr="00E674D9">
              <w:t>Places the Isolation Point Lock key(s) and any leftover locks in the Lock Out Box and closes box.</w:t>
            </w:r>
          </w:p>
        </w:tc>
      </w:tr>
      <w:tr w:rsidR="005B3A02" w:rsidRPr="00DC5E4A" w14:paraId="392E81F4" w14:textId="77777777" w:rsidTr="00354EAB">
        <w:tc>
          <w:tcPr>
            <w:tcW w:w="461" w:type="pct"/>
          </w:tcPr>
          <w:p w14:paraId="23494F1C" w14:textId="77777777" w:rsidR="005B3A02" w:rsidRPr="00DC5E4A" w:rsidRDefault="005B3A02" w:rsidP="0069097E">
            <w:pPr>
              <w:pStyle w:val="TableText"/>
              <w:jc w:val="center"/>
            </w:pPr>
            <w:r w:rsidRPr="00DC5E4A">
              <w:t>5</w:t>
            </w:r>
          </w:p>
        </w:tc>
        <w:tc>
          <w:tcPr>
            <w:tcW w:w="862" w:type="pct"/>
          </w:tcPr>
          <w:p w14:paraId="4E6CA9F5" w14:textId="77777777" w:rsidR="005B3A02" w:rsidRPr="00DC5E4A" w:rsidRDefault="005B3A02" w:rsidP="00D4274A">
            <w:pPr>
              <w:pStyle w:val="TableText"/>
            </w:pPr>
            <w:r w:rsidRPr="00DC5E4A">
              <w:t>Permit Authoriser</w:t>
            </w:r>
          </w:p>
        </w:tc>
        <w:tc>
          <w:tcPr>
            <w:tcW w:w="3677" w:type="pct"/>
          </w:tcPr>
          <w:p w14:paraId="39C0EC1A" w14:textId="19067665" w:rsidR="005B3A02" w:rsidRPr="00E674D9" w:rsidRDefault="005B3A02" w:rsidP="00D4274A">
            <w:pPr>
              <w:pStyle w:val="TableText"/>
            </w:pPr>
            <w:r w:rsidRPr="00E674D9">
              <w:t xml:space="preserve">Locks </w:t>
            </w:r>
            <w:r w:rsidR="00202D52" w:rsidRPr="00E674D9">
              <w:t xml:space="preserve">the </w:t>
            </w:r>
            <w:r w:rsidRPr="00E674D9">
              <w:t xml:space="preserve">Cascade Lock onto the primary </w:t>
            </w:r>
            <w:r w:rsidR="00202D52" w:rsidRPr="00E674D9">
              <w:t xml:space="preserve">Isolation </w:t>
            </w:r>
            <w:r w:rsidRPr="00E674D9">
              <w:t xml:space="preserve">Permit Lock Out Box and places the key into the Lock Out Box for the secondary </w:t>
            </w:r>
            <w:r w:rsidR="00202D52" w:rsidRPr="00E674D9">
              <w:t xml:space="preserve">Isolation </w:t>
            </w:r>
            <w:r w:rsidRPr="00E674D9">
              <w:t>Permit.</w:t>
            </w:r>
          </w:p>
        </w:tc>
      </w:tr>
      <w:tr w:rsidR="005B3A02" w:rsidRPr="00DC5E4A" w14:paraId="366C3423" w14:textId="77777777" w:rsidTr="00354EAB">
        <w:trPr>
          <w:cnfStyle w:val="000000010000" w:firstRow="0" w:lastRow="0" w:firstColumn="0" w:lastColumn="0" w:oddVBand="0" w:evenVBand="0" w:oddHBand="0" w:evenHBand="1" w:firstRowFirstColumn="0" w:firstRowLastColumn="0" w:lastRowFirstColumn="0" w:lastRowLastColumn="0"/>
        </w:trPr>
        <w:tc>
          <w:tcPr>
            <w:tcW w:w="461" w:type="pct"/>
          </w:tcPr>
          <w:p w14:paraId="483C45AE" w14:textId="77777777" w:rsidR="005B3A02" w:rsidRPr="00DC5E4A" w:rsidRDefault="005B3A02" w:rsidP="0069097E">
            <w:pPr>
              <w:pStyle w:val="TableText"/>
              <w:jc w:val="center"/>
            </w:pPr>
            <w:r w:rsidRPr="00DC5E4A">
              <w:t>6</w:t>
            </w:r>
          </w:p>
        </w:tc>
        <w:tc>
          <w:tcPr>
            <w:tcW w:w="862" w:type="pct"/>
          </w:tcPr>
          <w:p w14:paraId="4B4A0E75" w14:textId="77777777" w:rsidR="005B3A02" w:rsidRPr="00DC5E4A" w:rsidRDefault="005B3A02" w:rsidP="00D4274A">
            <w:pPr>
              <w:pStyle w:val="TableText"/>
            </w:pPr>
            <w:r w:rsidRPr="00DC5E4A">
              <w:t>Permit Authoriser</w:t>
            </w:r>
          </w:p>
        </w:tc>
        <w:tc>
          <w:tcPr>
            <w:tcW w:w="3677" w:type="pct"/>
          </w:tcPr>
          <w:p w14:paraId="73198E12" w14:textId="77777777" w:rsidR="005B3A02" w:rsidRPr="00E674D9" w:rsidRDefault="005B3A02" w:rsidP="00D4274A">
            <w:pPr>
              <w:pStyle w:val="TableText"/>
            </w:pPr>
            <w:r w:rsidRPr="00E674D9">
              <w:t xml:space="preserve">Attaches the Permit Authoriser Lock to the secondary Lock Out Box and retains the key. </w:t>
            </w:r>
          </w:p>
        </w:tc>
      </w:tr>
      <w:tr w:rsidR="005B3A02" w:rsidRPr="00DC5E4A" w14:paraId="47FE8915" w14:textId="77777777" w:rsidTr="00354EAB">
        <w:tc>
          <w:tcPr>
            <w:tcW w:w="461" w:type="pct"/>
          </w:tcPr>
          <w:p w14:paraId="7018F642" w14:textId="77777777" w:rsidR="005B3A02" w:rsidRPr="00DC5E4A" w:rsidRDefault="005B3A02" w:rsidP="0069097E">
            <w:pPr>
              <w:pStyle w:val="TableText"/>
              <w:jc w:val="center"/>
            </w:pPr>
            <w:r w:rsidRPr="00DC5E4A">
              <w:t>7</w:t>
            </w:r>
          </w:p>
        </w:tc>
        <w:tc>
          <w:tcPr>
            <w:tcW w:w="862" w:type="pct"/>
          </w:tcPr>
          <w:p w14:paraId="08AC3020" w14:textId="77777777" w:rsidR="005B3A02" w:rsidRPr="00DC5E4A" w:rsidRDefault="005B3A02" w:rsidP="00D4274A">
            <w:pPr>
              <w:pStyle w:val="TableText"/>
            </w:pPr>
            <w:r w:rsidRPr="00DC5E4A">
              <w:t>Permit Authoriser &amp; Permit Holder</w:t>
            </w:r>
          </w:p>
        </w:tc>
        <w:tc>
          <w:tcPr>
            <w:tcW w:w="3677" w:type="pct"/>
          </w:tcPr>
          <w:p w14:paraId="50BEEFB3" w14:textId="79AF049B" w:rsidR="005B3A02" w:rsidRPr="00E674D9" w:rsidRDefault="005B3A02" w:rsidP="00D4274A">
            <w:pPr>
              <w:pStyle w:val="TableText"/>
            </w:pPr>
            <w:r w:rsidRPr="00E674D9">
              <w:t xml:space="preserve">Inspects all the </w:t>
            </w:r>
            <w:r w:rsidR="004B22FC">
              <w:t xml:space="preserve">additional </w:t>
            </w:r>
            <w:r w:rsidRPr="00E674D9">
              <w:t xml:space="preserve">isolation points with locks and verify isolations are effective. This includes the relevant primary </w:t>
            </w:r>
            <w:r w:rsidR="00202D52" w:rsidRPr="00E674D9">
              <w:t xml:space="preserve">Isolation </w:t>
            </w:r>
            <w:r w:rsidRPr="00E674D9">
              <w:t>Permit isolation points.</w:t>
            </w:r>
          </w:p>
        </w:tc>
      </w:tr>
      <w:tr w:rsidR="005B3A02" w:rsidRPr="00DC5E4A" w14:paraId="36947F67" w14:textId="77777777" w:rsidTr="00354EAB">
        <w:trPr>
          <w:cnfStyle w:val="000000010000" w:firstRow="0" w:lastRow="0" w:firstColumn="0" w:lastColumn="0" w:oddVBand="0" w:evenVBand="0" w:oddHBand="0" w:evenHBand="1" w:firstRowFirstColumn="0" w:firstRowLastColumn="0" w:lastRowFirstColumn="0" w:lastRowLastColumn="0"/>
        </w:trPr>
        <w:tc>
          <w:tcPr>
            <w:tcW w:w="461" w:type="pct"/>
          </w:tcPr>
          <w:p w14:paraId="0ADDC96B" w14:textId="77777777" w:rsidR="005B3A02" w:rsidRPr="00DC5E4A" w:rsidRDefault="005B3A02" w:rsidP="0069097E">
            <w:pPr>
              <w:pStyle w:val="TableText"/>
              <w:jc w:val="center"/>
            </w:pPr>
            <w:r w:rsidRPr="00DC5E4A">
              <w:t>8</w:t>
            </w:r>
          </w:p>
        </w:tc>
        <w:tc>
          <w:tcPr>
            <w:tcW w:w="862" w:type="pct"/>
          </w:tcPr>
          <w:p w14:paraId="7984B8BA" w14:textId="77777777" w:rsidR="005B3A02" w:rsidRPr="00DC5E4A" w:rsidRDefault="005B3A02" w:rsidP="00D4274A">
            <w:pPr>
              <w:pStyle w:val="TableText"/>
            </w:pPr>
            <w:r w:rsidRPr="00DC5E4A">
              <w:t>Permit Authoriser</w:t>
            </w:r>
          </w:p>
        </w:tc>
        <w:tc>
          <w:tcPr>
            <w:tcW w:w="3677" w:type="pct"/>
          </w:tcPr>
          <w:p w14:paraId="73AFB3E0" w14:textId="77777777" w:rsidR="005B3A02" w:rsidRPr="00DC5E4A" w:rsidRDefault="005B3A02" w:rsidP="00D4274A">
            <w:pPr>
              <w:pStyle w:val="TableText"/>
            </w:pPr>
            <w:r w:rsidRPr="00DC5E4A">
              <w:t>Gives the Permit Holder the Permit Holder Lock.</w:t>
            </w:r>
          </w:p>
        </w:tc>
      </w:tr>
      <w:tr w:rsidR="005B3A02" w:rsidRPr="00DC5E4A" w14:paraId="05BFCF7E" w14:textId="77777777" w:rsidTr="00354EAB">
        <w:tc>
          <w:tcPr>
            <w:tcW w:w="461" w:type="pct"/>
          </w:tcPr>
          <w:p w14:paraId="79E862F6" w14:textId="77777777" w:rsidR="005B3A02" w:rsidRPr="00DC5E4A" w:rsidRDefault="005B3A02" w:rsidP="0069097E">
            <w:pPr>
              <w:pStyle w:val="TableText"/>
              <w:jc w:val="center"/>
            </w:pPr>
            <w:r w:rsidRPr="00DC5E4A">
              <w:t>9</w:t>
            </w:r>
          </w:p>
        </w:tc>
        <w:tc>
          <w:tcPr>
            <w:tcW w:w="862" w:type="pct"/>
          </w:tcPr>
          <w:p w14:paraId="632981AF" w14:textId="77777777" w:rsidR="005B3A02" w:rsidRPr="00DC5E4A" w:rsidRDefault="005B3A02" w:rsidP="00D4274A">
            <w:pPr>
              <w:pStyle w:val="TableText"/>
            </w:pPr>
            <w:r w:rsidRPr="00DC5E4A">
              <w:t>Permit Holder</w:t>
            </w:r>
          </w:p>
        </w:tc>
        <w:tc>
          <w:tcPr>
            <w:tcW w:w="3677" w:type="pct"/>
          </w:tcPr>
          <w:p w14:paraId="4A60FC67" w14:textId="77777777" w:rsidR="005B3A02" w:rsidRPr="00DC5E4A" w:rsidRDefault="005B3A02" w:rsidP="00D4274A">
            <w:pPr>
              <w:pStyle w:val="TableText"/>
            </w:pPr>
            <w:r w:rsidRPr="00DC5E4A">
              <w:t xml:space="preserve">Attaches both the Permit Holder Lock and </w:t>
            </w:r>
            <w:r w:rsidR="00A96745">
              <w:t xml:space="preserve">their </w:t>
            </w:r>
            <w:r w:rsidRPr="00DC5E4A">
              <w:t>Personal Safety Lock to the secondary Lock Out Box and retains the keys.</w:t>
            </w:r>
          </w:p>
        </w:tc>
      </w:tr>
      <w:tr w:rsidR="005B3A02" w:rsidRPr="00DC5E4A" w14:paraId="7B9E302A" w14:textId="77777777" w:rsidTr="00354EAB">
        <w:trPr>
          <w:cnfStyle w:val="000000010000" w:firstRow="0" w:lastRow="0" w:firstColumn="0" w:lastColumn="0" w:oddVBand="0" w:evenVBand="0" w:oddHBand="0" w:evenHBand="1" w:firstRowFirstColumn="0" w:firstRowLastColumn="0" w:lastRowFirstColumn="0" w:lastRowLastColumn="0"/>
        </w:trPr>
        <w:tc>
          <w:tcPr>
            <w:tcW w:w="461" w:type="pct"/>
          </w:tcPr>
          <w:p w14:paraId="2A87C09C" w14:textId="77777777" w:rsidR="005B3A02" w:rsidRPr="00DC5E4A" w:rsidRDefault="005B3A02" w:rsidP="0069097E">
            <w:pPr>
              <w:pStyle w:val="TableText"/>
              <w:jc w:val="center"/>
            </w:pPr>
            <w:r w:rsidRPr="00DC5E4A">
              <w:t>10</w:t>
            </w:r>
          </w:p>
        </w:tc>
        <w:tc>
          <w:tcPr>
            <w:tcW w:w="862" w:type="pct"/>
          </w:tcPr>
          <w:p w14:paraId="34F4DE1D" w14:textId="77777777" w:rsidR="005B3A02" w:rsidRPr="00DC5E4A" w:rsidRDefault="005B3A02" w:rsidP="00D4274A">
            <w:pPr>
              <w:pStyle w:val="TableText"/>
            </w:pPr>
            <w:r w:rsidRPr="00DC5E4A">
              <w:t>Permit Holder</w:t>
            </w:r>
          </w:p>
        </w:tc>
        <w:tc>
          <w:tcPr>
            <w:tcW w:w="3677" w:type="pct"/>
          </w:tcPr>
          <w:p w14:paraId="30F9D647" w14:textId="77777777" w:rsidR="005B3A02" w:rsidRPr="00DC5E4A" w:rsidRDefault="005B3A02" w:rsidP="00D4274A">
            <w:pPr>
              <w:pStyle w:val="TableText"/>
            </w:pPr>
            <w:r w:rsidRPr="00DC5E4A">
              <w:t>Shows the Work Party all the isolation points with locks.</w:t>
            </w:r>
          </w:p>
        </w:tc>
      </w:tr>
      <w:tr w:rsidR="00042223" w:rsidRPr="00DC5E4A" w14:paraId="23E9BE56" w14:textId="77777777" w:rsidTr="00354EAB">
        <w:tc>
          <w:tcPr>
            <w:tcW w:w="461" w:type="pct"/>
          </w:tcPr>
          <w:p w14:paraId="7EAABB4F" w14:textId="6EB66F9E" w:rsidR="00042223" w:rsidRPr="00DC5E4A" w:rsidRDefault="00042223" w:rsidP="0069097E">
            <w:pPr>
              <w:pStyle w:val="TableText"/>
              <w:jc w:val="center"/>
            </w:pPr>
            <w:r>
              <w:t>1</w:t>
            </w:r>
            <w:r w:rsidR="0069097E">
              <w:t>1</w:t>
            </w:r>
          </w:p>
        </w:tc>
        <w:tc>
          <w:tcPr>
            <w:tcW w:w="862" w:type="pct"/>
          </w:tcPr>
          <w:p w14:paraId="76E0AFDF" w14:textId="77777777" w:rsidR="00042223" w:rsidRPr="00DC5E4A" w:rsidRDefault="00042223" w:rsidP="00042223">
            <w:pPr>
              <w:pStyle w:val="TableText"/>
            </w:pPr>
            <w:r w:rsidRPr="00DC5E4A">
              <w:t>Work Party Members</w:t>
            </w:r>
          </w:p>
        </w:tc>
        <w:tc>
          <w:tcPr>
            <w:tcW w:w="3677" w:type="pct"/>
          </w:tcPr>
          <w:p w14:paraId="24C7E6B0" w14:textId="2D36C4EB" w:rsidR="00042223" w:rsidRPr="00DC5E4A" w:rsidRDefault="004B22FC" w:rsidP="00042223">
            <w:pPr>
              <w:pStyle w:val="TableText"/>
            </w:pPr>
            <w:r>
              <w:t>Sign</w:t>
            </w:r>
            <w:r w:rsidR="00042223" w:rsidRPr="00DC5E4A">
              <w:t xml:space="preserve"> o</w:t>
            </w:r>
            <w:r>
              <w:t>nto the Work Permit and attach</w:t>
            </w:r>
            <w:r w:rsidR="00042223" w:rsidRPr="00DC5E4A">
              <w:t xml:space="preserve"> their Personal Safety Lock to the secondary Lock Out Box.</w:t>
            </w:r>
          </w:p>
        </w:tc>
      </w:tr>
      <w:tr w:rsidR="00042223" w:rsidRPr="00DC5E4A" w14:paraId="038C6104" w14:textId="77777777" w:rsidTr="00354EAB">
        <w:trPr>
          <w:cnfStyle w:val="000000010000" w:firstRow="0" w:lastRow="0" w:firstColumn="0" w:lastColumn="0" w:oddVBand="0" w:evenVBand="0" w:oddHBand="0" w:evenHBand="1" w:firstRowFirstColumn="0" w:firstRowLastColumn="0" w:lastRowFirstColumn="0" w:lastRowLastColumn="0"/>
        </w:trPr>
        <w:tc>
          <w:tcPr>
            <w:tcW w:w="461" w:type="pct"/>
          </w:tcPr>
          <w:p w14:paraId="398F4441" w14:textId="77CBEA6F" w:rsidR="00042223" w:rsidRPr="00392AEB" w:rsidRDefault="00042223" w:rsidP="0069097E">
            <w:pPr>
              <w:pStyle w:val="TableText"/>
              <w:jc w:val="center"/>
            </w:pPr>
            <w:r w:rsidRPr="00392AEB">
              <w:t>1</w:t>
            </w:r>
            <w:r w:rsidR="0069097E">
              <w:t>2</w:t>
            </w:r>
          </w:p>
        </w:tc>
        <w:tc>
          <w:tcPr>
            <w:tcW w:w="862" w:type="pct"/>
          </w:tcPr>
          <w:p w14:paraId="483A448F" w14:textId="0E8A21D2" w:rsidR="00042223" w:rsidRPr="00392AEB" w:rsidRDefault="00042223" w:rsidP="00042223">
            <w:pPr>
              <w:pStyle w:val="TableText"/>
            </w:pPr>
            <w:r w:rsidRPr="00392AEB">
              <w:t>Permit Holder</w:t>
            </w:r>
          </w:p>
        </w:tc>
        <w:tc>
          <w:tcPr>
            <w:tcW w:w="3677" w:type="pct"/>
          </w:tcPr>
          <w:p w14:paraId="42AEA6F1" w14:textId="77777777" w:rsidR="00042223" w:rsidRPr="00392AEB" w:rsidRDefault="00042223" w:rsidP="00042223">
            <w:pPr>
              <w:pStyle w:val="TableText"/>
            </w:pPr>
            <w:r w:rsidRPr="00392AEB">
              <w:t>Ensures all Work Party Member signatures are initialled</w:t>
            </w:r>
          </w:p>
          <w:p w14:paraId="7E64FEB5" w14:textId="77353B61" w:rsidR="00BA1045" w:rsidRPr="00392AEB" w:rsidRDefault="00BA1045" w:rsidP="00042223">
            <w:pPr>
              <w:pStyle w:val="TableText"/>
            </w:pPr>
            <w:r w:rsidRPr="00392AEB">
              <w:t>The Permit Holder is not required to sign onto the Work Party section of the Isolation Permit</w:t>
            </w:r>
          </w:p>
        </w:tc>
      </w:tr>
      <w:tr w:rsidR="00042223" w:rsidRPr="00DC5E4A" w14:paraId="2A8893BC" w14:textId="77777777" w:rsidTr="00354EAB">
        <w:tc>
          <w:tcPr>
            <w:tcW w:w="461" w:type="pct"/>
          </w:tcPr>
          <w:p w14:paraId="5681636B" w14:textId="3AB63136" w:rsidR="00042223" w:rsidRPr="00392AEB" w:rsidRDefault="00042223" w:rsidP="0069097E">
            <w:pPr>
              <w:pStyle w:val="TableText"/>
              <w:jc w:val="center"/>
            </w:pPr>
            <w:r w:rsidRPr="00392AEB">
              <w:t>1</w:t>
            </w:r>
            <w:r w:rsidR="0069097E">
              <w:t>3</w:t>
            </w:r>
          </w:p>
        </w:tc>
        <w:tc>
          <w:tcPr>
            <w:tcW w:w="862" w:type="pct"/>
          </w:tcPr>
          <w:p w14:paraId="3CCFEADF" w14:textId="65C68BC2" w:rsidR="00042223" w:rsidRPr="00392AEB" w:rsidRDefault="00042223" w:rsidP="00042223">
            <w:pPr>
              <w:pStyle w:val="TableText"/>
            </w:pPr>
            <w:r w:rsidRPr="00392AEB">
              <w:t>Permit Holder &amp; Work Party Members</w:t>
            </w:r>
          </w:p>
        </w:tc>
        <w:tc>
          <w:tcPr>
            <w:tcW w:w="3677" w:type="pct"/>
          </w:tcPr>
          <w:p w14:paraId="0F722F2D" w14:textId="0CEC7702" w:rsidR="00042223" w:rsidRPr="00392AEB" w:rsidRDefault="00042223" w:rsidP="00042223">
            <w:pPr>
              <w:pStyle w:val="TableText"/>
            </w:pPr>
            <w:r w:rsidRPr="00392AEB">
              <w:t>Lock on and lock off daily or when moving to another job.</w:t>
            </w:r>
          </w:p>
        </w:tc>
      </w:tr>
    </w:tbl>
    <w:p w14:paraId="4AB134E5" w14:textId="27A9E6A0" w:rsidR="007F1D79" w:rsidRPr="00D4274A" w:rsidRDefault="007F1D79" w:rsidP="00D4274A">
      <w:pPr>
        <w:pStyle w:val="TableText"/>
        <w:rPr>
          <w:sz w:val="18"/>
          <w:szCs w:val="18"/>
        </w:rPr>
      </w:pPr>
    </w:p>
    <w:p w14:paraId="0B4720F1" w14:textId="0F73A340" w:rsidR="00A82DE6" w:rsidRPr="00383CB7" w:rsidRDefault="00A82DE6" w:rsidP="00D263DD">
      <w:pPr>
        <w:pStyle w:val="Heading1"/>
        <w:tabs>
          <w:tab w:val="clear" w:pos="907"/>
        </w:tabs>
        <w:ind w:left="851" w:hanging="851"/>
      </w:pPr>
      <w:r w:rsidRPr="00383CB7">
        <w:t>Locking Single and Multiple I</w:t>
      </w:r>
      <w:r w:rsidR="004F737B">
        <w:t>solation Points With</w:t>
      </w:r>
      <w:r w:rsidR="008D7F61">
        <w:t xml:space="preserve"> Additional</w:t>
      </w:r>
      <w:r w:rsidR="004F737B">
        <w:t xml:space="preserve"> </w:t>
      </w:r>
      <w:r w:rsidR="008D7F61">
        <w:t>Authorised Permit Holder I</w:t>
      </w:r>
      <w:r w:rsidRPr="00383CB7">
        <w:t>solations</w:t>
      </w:r>
    </w:p>
    <w:tbl>
      <w:tblPr>
        <w:tblStyle w:val="MWTableGrid"/>
        <w:tblW w:w="5000" w:type="pct"/>
        <w:tblLook w:val="04A0" w:firstRow="1" w:lastRow="0" w:firstColumn="1" w:lastColumn="0" w:noHBand="0" w:noVBand="1"/>
        <w:tblDescription w:val="Locking Single and Multiple Isolation Points with Additional Own-Isolations table"/>
      </w:tblPr>
      <w:tblGrid>
        <w:gridCol w:w="990"/>
        <w:gridCol w:w="1698"/>
        <w:gridCol w:w="6940"/>
      </w:tblGrid>
      <w:tr w:rsidR="00B77FA6" w:rsidRPr="00003BA8" w14:paraId="418CDD7F" w14:textId="77777777" w:rsidTr="00354EAB">
        <w:trPr>
          <w:cnfStyle w:val="100000000000" w:firstRow="1" w:lastRow="0" w:firstColumn="0" w:lastColumn="0" w:oddVBand="0" w:evenVBand="0" w:oddHBand="0" w:evenHBand="0" w:firstRowFirstColumn="0" w:firstRowLastColumn="0" w:lastRowFirstColumn="0" w:lastRowLastColumn="0"/>
        </w:trPr>
        <w:tc>
          <w:tcPr>
            <w:tcW w:w="514" w:type="pct"/>
          </w:tcPr>
          <w:p w14:paraId="42C778AB" w14:textId="77777777" w:rsidR="00B77FA6" w:rsidRPr="00B77FA6" w:rsidRDefault="00B77FA6" w:rsidP="0069097E">
            <w:pPr>
              <w:pStyle w:val="TableText"/>
              <w:jc w:val="center"/>
              <w:rPr>
                <w:b/>
              </w:rPr>
            </w:pPr>
            <w:r w:rsidRPr="00B77FA6">
              <w:rPr>
                <w:b/>
              </w:rPr>
              <w:t>Step</w:t>
            </w:r>
          </w:p>
        </w:tc>
        <w:tc>
          <w:tcPr>
            <w:tcW w:w="882" w:type="pct"/>
          </w:tcPr>
          <w:p w14:paraId="796D1E05" w14:textId="77777777" w:rsidR="00B77FA6" w:rsidRPr="00B77FA6" w:rsidRDefault="00B77FA6" w:rsidP="00D4274A">
            <w:pPr>
              <w:pStyle w:val="TableText"/>
              <w:rPr>
                <w:b/>
              </w:rPr>
            </w:pPr>
            <w:r w:rsidRPr="00B77FA6">
              <w:rPr>
                <w:b/>
              </w:rPr>
              <w:t>Role</w:t>
            </w:r>
          </w:p>
        </w:tc>
        <w:tc>
          <w:tcPr>
            <w:tcW w:w="3604" w:type="pct"/>
          </w:tcPr>
          <w:p w14:paraId="6A25A737" w14:textId="77777777" w:rsidR="00B77FA6" w:rsidRPr="00B77FA6" w:rsidRDefault="00B77FA6" w:rsidP="007F1D79">
            <w:pPr>
              <w:pStyle w:val="TableText"/>
              <w:rPr>
                <w:b/>
              </w:rPr>
            </w:pPr>
            <w:r w:rsidRPr="00B77FA6">
              <w:rPr>
                <w:b/>
              </w:rPr>
              <w:t>Responsibility</w:t>
            </w:r>
          </w:p>
        </w:tc>
      </w:tr>
      <w:tr w:rsidR="00520EF8" w:rsidRPr="00003BA8" w14:paraId="52B0DE4D" w14:textId="77777777" w:rsidTr="00354EAB">
        <w:tc>
          <w:tcPr>
            <w:tcW w:w="514" w:type="pct"/>
          </w:tcPr>
          <w:p w14:paraId="541A15EC" w14:textId="77777777" w:rsidR="00520EF8" w:rsidRPr="00003BA8" w:rsidRDefault="00520EF8" w:rsidP="0069097E">
            <w:pPr>
              <w:pStyle w:val="TableText"/>
              <w:jc w:val="center"/>
            </w:pPr>
            <w:r w:rsidRPr="00003BA8">
              <w:t>1</w:t>
            </w:r>
          </w:p>
        </w:tc>
        <w:tc>
          <w:tcPr>
            <w:tcW w:w="882" w:type="pct"/>
          </w:tcPr>
          <w:p w14:paraId="07C7CED6" w14:textId="77777777" w:rsidR="00520EF8" w:rsidRPr="00003BA8" w:rsidRDefault="00520EF8" w:rsidP="00D4274A">
            <w:pPr>
              <w:pStyle w:val="TableText"/>
            </w:pPr>
            <w:r w:rsidRPr="00003BA8">
              <w:t>Permit Authoriser</w:t>
            </w:r>
          </w:p>
        </w:tc>
        <w:tc>
          <w:tcPr>
            <w:tcW w:w="3604" w:type="pct"/>
          </w:tcPr>
          <w:p w14:paraId="1803F24B" w14:textId="77777777" w:rsidR="00E868A3" w:rsidRDefault="00520EF8" w:rsidP="007F1D79">
            <w:pPr>
              <w:pStyle w:val="TableText"/>
            </w:pPr>
            <w:r w:rsidRPr="00003BA8">
              <w:t>Selects</w:t>
            </w:r>
            <w:r w:rsidR="00E868A3">
              <w:t>:</w:t>
            </w:r>
          </w:p>
          <w:p w14:paraId="1756A1E4" w14:textId="78E0884B" w:rsidR="00520EF8" w:rsidRPr="00003BA8" w:rsidRDefault="00E868A3" w:rsidP="00E868A3">
            <w:pPr>
              <w:pStyle w:val="ListBullet"/>
              <w:spacing w:after="60"/>
            </w:pPr>
            <w:r>
              <w:t>Lock Out Box</w:t>
            </w:r>
          </w:p>
          <w:p w14:paraId="718D5981" w14:textId="2C052D52" w:rsidR="00520EF8" w:rsidRPr="00003BA8" w:rsidRDefault="00520EF8" w:rsidP="00E868A3">
            <w:pPr>
              <w:pStyle w:val="ListBullet"/>
              <w:spacing w:after="60"/>
            </w:pPr>
            <w:r w:rsidRPr="00003BA8">
              <w:t>Permit Authoriser Lock</w:t>
            </w:r>
          </w:p>
          <w:p w14:paraId="56AF941C" w14:textId="0FF753D5" w:rsidR="00520EF8" w:rsidRPr="00003BA8" w:rsidRDefault="00520EF8" w:rsidP="00E868A3">
            <w:pPr>
              <w:pStyle w:val="ListBullet"/>
              <w:spacing w:after="60"/>
            </w:pPr>
            <w:r w:rsidRPr="00003BA8">
              <w:t>Permit Holder Lock</w:t>
            </w:r>
          </w:p>
          <w:p w14:paraId="28D1E5E4" w14:textId="3B9DB477" w:rsidR="00520EF8" w:rsidRPr="00003BA8" w:rsidRDefault="00E868A3" w:rsidP="00E868A3">
            <w:pPr>
              <w:pStyle w:val="ListBullet"/>
              <w:spacing w:after="60"/>
            </w:pPr>
            <w:r>
              <w:t>A</w:t>
            </w:r>
            <w:r w:rsidR="00520EF8" w:rsidRPr="00003BA8">
              <w:t>n appropriate number of Isolation Point Locks</w:t>
            </w:r>
          </w:p>
          <w:p w14:paraId="176D2F00" w14:textId="77777777" w:rsidR="00520EF8" w:rsidRPr="00003BA8" w:rsidRDefault="00520EF8" w:rsidP="00E868A3">
            <w:pPr>
              <w:pStyle w:val="ListBullet"/>
              <w:spacing w:after="60"/>
            </w:pPr>
            <w:r w:rsidRPr="00003BA8">
              <w:t>Cascade Lock</w:t>
            </w:r>
          </w:p>
        </w:tc>
      </w:tr>
      <w:tr w:rsidR="00520EF8" w:rsidRPr="00003BA8" w14:paraId="7A8CF5A3" w14:textId="77777777" w:rsidTr="00354EAB">
        <w:trPr>
          <w:cnfStyle w:val="000000010000" w:firstRow="0" w:lastRow="0" w:firstColumn="0" w:lastColumn="0" w:oddVBand="0" w:evenVBand="0" w:oddHBand="0" w:evenHBand="1" w:firstRowFirstColumn="0" w:firstRowLastColumn="0" w:lastRowFirstColumn="0" w:lastRowLastColumn="0"/>
        </w:trPr>
        <w:tc>
          <w:tcPr>
            <w:tcW w:w="514" w:type="pct"/>
          </w:tcPr>
          <w:p w14:paraId="664D1EDD" w14:textId="77777777" w:rsidR="00520EF8" w:rsidRPr="00003BA8" w:rsidRDefault="00520EF8" w:rsidP="0069097E">
            <w:pPr>
              <w:pStyle w:val="TableText"/>
              <w:jc w:val="center"/>
            </w:pPr>
            <w:r w:rsidRPr="00003BA8">
              <w:t>2</w:t>
            </w:r>
          </w:p>
        </w:tc>
        <w:tc>
          <w:tcPr>
            <w:tcW w:w="882" w:type="pct"/>
          </w:tcPr>
          <w:p w14:paraId="37A5FDE5" w14:textId="77777777" w:rsidR="00520EF8" w:rsidRPr="00003BA8" w:rsidRDefault="00520EF8" w:rsidP="007F1D79">
            <w:pPr>
              <w:pStyle w:val="TableText"/>
            </w:pPr>
            <w:r w:rsidRPr="00003BA8">
              <w:t>Permit Authoriser</w:t>
            </w:r>
          </w:p>
        </w:tc>
        <w:tc>
          <w:tcPr>
            <w:tcW w:w="3604" w:type="pct"/>
          </w:tcPr>
          <w:p w14:paraId="760A0C76" w14:textId="77777777" w:rsidR="00520EF8" w:rsidRPr="00003BA8" w:rsidRDefault="00520EF8" w:rsidP="007F1D79">
            <w:pPr>
              <w:pStyle w:val="TableText"/>
            </w:pPr>
            <w:r w:rsidRPr="00003BA8">
              <w:t>Applies Isolation Point Locks and ‘Danger – Do Not Operate’ tags to each isolation point.</w:t>
            </w:r>
          </w:p>
        </w:tc>
      </w:tr>
      <w:tr w:rsidR="00520EF8" w:rsidRPr="00003BA8" w14:paraId="1210B4F5" w14:textId="77777777" w:rsidTr="00354EAB">
        <w:tc>
          <w:tcPr>
            <w:tcW w:w="514" w:type="pct"/>
          </w:tcPr>
          <w:p w14:paraId="0CB86847" w14:textId="77777777" w:rsidR="00520EF8" w:rsidRPr="00003BA8" w:rsidRDefault="00520EF8" w:rsidP="0069097E">
            <w:pPr>
              <w:pStyle w:val="TableText"/>
              <w:jc w:val="center"/>
            </w:pPr>
            <w:r w:rsidRPr="00003BA8">
              <w:t>3</w:t>
            </w:r>
          </w:p>
        </w:tc>
        <w:tc>
          <w:tcPr>
            <w:tcW w:w="882" w:type="pct"/>
          </w:tcPr>
          <w:p w14:paraId="19851B3A" w14:textId="77777777" w:rsidR="00520EF8" w:rsidRPr="00003BA8" w:rsidRDefault="00520EF8" w:rsidP="007F1D79">
            <w:pPr>
              <w:pStyle w:val="TableText"/>
            </w:pPr>
            <w:r w:rsidRPr="00003BA8">
              <w:t>Permit Authoriser</w:t>
            </w:r>
          </w:p>
        </w:tc>
        <w:tc>
          <w:tcPr>
            <w:tcW w:w="3604" w:type="pct"/>
          </w:tcPr>
          <w:p w14:paraId="227232B9" w14:textId="1C2243AA" w:rsidR="00520EF8" w:rsidRPr="00E868A3" w:rsidRDefault="00520EF8" w:rsidP="00D505CE">
            <w:pPr>
              <w:pStyle w:val="TableText"/>
            </w:pPr>
            <w:r w:rsidRPr="00E868A3">
              <w:t xml:space="preserve">Places the Isolation Point Lock key(s) and any leftover locks in the Permit </w:t>
            </w:r>
            <w:r w:rsidR="00D505CE" w:rsidRPr="00E868A3">
              <w:t xml:space="preserve">Authoriser </w:t>
            </w:r>
            <w:r w:rsidRPr="00E868A3">
              <w:t>Lock Out Box and closes box.</w:t>
            </w:r>
          </w:p>
        </w:tc>
      </w:tr>
      <w:tr w:rsidR="00520EF8" w:rsidRPr="00003BA8" w14:paraId="17B39DA5" w14:textId="77777777" w:rsidTr="00354EAB">
        <w:trPr>
          <w:cnfStyle w:val="000000010000" w:firstRow="0" w:lastRow="0" w:firstColumn="0" w:lastColumn="0" w:oddVBand="0" w:evenVBand="0" w:oddHBand="0" w:evenHBand="1" w:firstRowFirstColumn="0" w:firstRowLastColumn="0" w:lastRowFirstColumn="0" w:lastRowLastColumn="0"/>
        </w:trPr>
        <w:tc>
          <w:tcPr>
            <w:tcW w:w="514" w:type="pct"/>
          </w:tcPr>
          <w:p w14:paraId="25FAD500" w14:textId="77777777" w:rsidR="00520EF8" w:rsidRPr="00003BA8" w:rsidRDefault="00520EF8" w:rsidP="0069097E">
            <w:pPr>
              <w:pStyle w:val="TableText"/>
              <w:jc w:val="center"/>
            </w:pPr>
            <w:r w:rsidRPr="00003BA8">
              <w:t>4</w:t>
            </w:r>
          </w:p>
        </w:tc>
        <w:tc>
          <w:tcPr>
            <w:tcW w:w="882" w:type="pct"/>
          </w:tcPr>
          <w:p w14:paraId="22CA2B1B" w14:textId="77777777" w:rsidR="00520EF8" w:rsidRPr="00003BA8" w:rsidRDefault="00520EF8" w:rsidP="007F1D79">
            <w:pPr>
              <w:pStyle w:val="TableText"/>
            </w:pPr>
            <w:r w:rsidRPr="00003BA8">
              <w:t>Permit Authoriser</w:t>
            </w:r>
          </w:p>
        </w:tc>
        <w:tc>
          <w:tcPr>
            <w:tcW w:w="3604" w:type="pct"/>
          </w:tcPr>
          <w:p w14:paraId="40E476F0" w14:textId="690D4F71" w:rsidR="00520EF8" w:rsidRPr="00E868A3" w:rsidRDefault="00520EF8" w:rsidP="007F1D79">
            <w:pPr>
              <w:pStyle w:val="TableText"/>
            </w:pPr>
            <w:r w:rsidRPr="00E868A3">
              <w:t xml:space="preserve">Attaches the Permit Authoriser Lock to the Permit </w:t>
            </w:r>
            <w:r w:rsidR="00D505CE" w:rsidRPr="00E868A3">
              <w:t xml:space="preserve">Authoriser </w:t>
            </w:r>
            <w:r w:rsidRPr="00E868A3">
              <w:t>Lock Out Box and retains key.</w:t>
            </w:r>
          </w:p>
        </w:tc>
      </w:tr>
      <w:tr w:rsidR="00520EF8" w:rsidRPr="00003BA8" w14:paraId="64538030" w14:textId="77777777" w:rsidTr="00354EAB">
        <w:tc>
          <w:tcPr>
            <w:tcW w:w="514" w:type="pct"/>
          </w:tcPr>
          <w:p w14:paraId="60B38F37" w14:textId="77777777" w:rsidR="00520EF8" w:rsidRPr="00003BA8" w:rsidRDefault="00520EF8" w:rsidP="0069097E">
            <w:pPr>
              <w:pStyle w:val="TableText"/>
              <w:jc w:val="center"/>
            </w:pPr>
            <w:r w:rsidRPr="00003BA8">
              <w:t>5</w:t>
            </w:r>
          </w:p>
        </w:tc>
        <w:tc>
          <w:tcPr>
            <w:tcW w:w="882" w:type="pct"/>
          </w:tcPr>
          <w:p w14:paraId="638A2DBC" w14:textId="77777777" w:rsidR="00520EF8" w:rsidRPr="00003BA8" w:rsidRDefault="00520EF8" w:rsidP="007F1D79">
            <w:pPr>
              <w:pStyle w:val="TableText"/>
            </w:pPr>
            <w:r w:rsidRPr="00003BA8">
              <w:t>Permit Authoriser &amp; Permit Holder</w:t>
            </w:r>
          </w:p>
        </w:tc>
        <w:tc>
          <w:tcPr>
            <w:tcW w:w="3604" w:type="pct"/>
          </w:tcPr>
          <w:p w14:paraId="500ED6CE" w14:textId="38E4D7CC" w:rsidR="003A3A99" w:rsidRPr="00E868A3" w:rsidRDefault="00520EF8" w:rsidP="007F1D79">
            <w:pPr>
              <w:pStyle w:val="TableText"/>
            </w:pPr>
            <w:r w:rsidRPr="00E868A3">
              <w:t xml:space="preserve">Inspect all the </w:t>
            </w:r>
            <w:r w:rsidR="00D505CE" w:rsidRPr="00E868A3">
              <w:t xml:space="preserve">Permit Authoriser </w:t>
            </w:r>
            <w:r w:rsidRPr="00E868A3">
              <w:t>isolation points with locks and verify isolations are effective.</w:t>
            </w:r>
          </w:p>
        </w:tc>
      </w:tr>
      <w:tr w:rsidR="00520EF8" w:rsidRPr="00003BA8" w14:paraId="3DE55F8D" w14:textId="77777777" w:rsidTr="00354EAB">
        <w:trPr>
          <w:cnfStyle w:val="000000010000" w:firstRow="0" w:lastRow="0" w:firstColumn="0" w:lastColumn="0" w:oddVBand="0" w:evenVBand="0" w:oddHBand="0" w:evenHBand="1" w:firstRowFirstColumn="0" w:firstRowLastColumn="0" w:lastRowFirstColumn="0" w:lastRowLastColumn="0"/>
        </w:trPr>
        <w:tc>
          <w:tcPr>
            <w:tcW w:w="514" w:type="pct"/>
          </w:tcPr>
          <w:p w14:paraId="7269AC18" w14:textId="77777777" w:rsidR="00520EF8" w:rsidRPr="00003BA8" w:rsidRDefault="00520EF8" w:rsidP="0069097E">
            <w:pPr>
              <w:pStyle w:val="TableText"/>
              <w:jc w:val="center"/>
            </w:pPr>
            <w:r w:rsidRPr="00003BA8">
              <w:t>6</w:t>
            </w:r>
          </w:p>
        </w:tc>
        <w:tc>
          <w:tcPr>
            <w:tcW w:w="882" w:type="pct"/>
          </w:tcPr>
          <w:p w14:paraId="5AFBFBD2" w14:textId="77777777" w:rsidR="00520EF8" w:rsidRPr="00003BA8" w:rsidRDefault="00520EF8" w:rsidP="00D4274A">
            <w:pPr>
              <w:pStyle w:val="TableText"/>
            </w:pPr>
            <w:r w:rsidRPr="00003BA8">
              <w:t>Permit Authoriser</w:t>
            </w:r>
          </w:p>
        </w:tc>
        <w:tc>
          <w:tcPr>
            <w:tcW w:w="3604" w:type="pct"/>
          </w:tcPr>
          <w:p w14:paraId="0FF87EBC" w14:textId="77777777" w:rsidR="00520EF8" w:rsidRPr="00003BA8" w:rsidRDefault="00520EF8" w:rsidP="00D4274A">
            <w:pPr>
              <w:pStyle w:val="TableText"/>
            </w:pPr>
            <w:r w:rsidRPr="00003BA8">
              <w:t>Gives the Permit Holder the following items:</w:t>
            </w:r>
          </w:p>
          <w:p w14:paraId="4B22A4CC" w14:textId="7D1B5A57" w:rsidR="00520EF8" w:rsidRPr="00003BA8" w:rsidRDefault="00A76771" w:rsidP="00F92A99">
            <w:pPr>
              <w:pStyle w:val="ListBullet"/>
              <w:spacing w:after="60"/>
            </w:pPr>
            <w:r>
              <w:t xml:space="preserve">Primary Isolation Permit </w:t>
            </w:r>
            <w:r w:rsidR="00520EF8" w:rsidRPr="00003BA8">
              <w:t>Lock Out Box</w:t>
            </w:r>
          </w:p>
          <w:p w14:paraId="0B191049" w14:textId="77777777" w:rsidR="00520EF8" w:rsidRPr="00003BA8" w:rsidRDefault="00520EF8" w:rsidP="00F92A99">
            <w:pPr>
              <w:pStyle w:val="ListBullet"/>
              <w:spacing w:after="60"/>
            </w:pPr>
            <w:r w:rsidRPr="00003BA8">
              <w:t>Permit Holder Lock</w:t>
            </w:r>
          </w:p>
          <w:p w14:paraId="5B9282C1" w14:textId="6F410D29" w:rsidR="00520EF8" w:rsidRPr="00003BA8" w:rsidRDefault="00520EF8" w:rsidP="00F92A99">
            <w:pPr>
              <w:pStyle w:val="ListBullet"/>
              <w:spacing w:after="60"/>
            </w:pPr>
            <w:r w:rsidRPr="00003BA8">
              <w:t>Cascade Lock</w:t>
            </w:r>
            <w:r w:rsidR="009C0F0F">
              <w:t xml:space="preserve"> </w:t>
            </w:r>
            <w:r w:rsidR="009C0F0F" w:rsidRPr="00E26C3D">
              <w:t>with the number of Lock Out Box marked on the lock or on an attached tag</w:t>
            </w:r>
          </w:p>
          <w:p w14:paraId="74B347ED" w14:textId="5B39C379" w:rsidR="00520EF8" w:rsidRDefault="00E26C3D" w:rsidP="00F92A99">
            <w:pPr>
              <w:pStyle w:val="ListBullet"/>
              <w:spacing w:after="60"/>
            </w:pPr>
            <w:r>
              <w:t xml:space="preserve">Permit Holder </w:t>
            </w:r>
            <w:r w:rsidR="00520EF8" w:rsidRPr="00003BA8">
              <w:t>Lock Out Box</w:t>
            </w:r>
          </w:p>
          <w:p w14:paraId="1EAF15D5" w14:textId="28677F72" w:rsidR="00CB2951" w:rsidRPr="00003BA8" w:rsidRDefault="00CB2951" w:rsidP="00CB2951">
            <w:pPr>
              <w:pStyle w:val="ListBullet"/>
              <w:spacing w:after="60"/>
            </w:pPr>
            <w:r>
              <w:t>Additional isolation point locks and ‘Danger – Do Not Operate’ tags</w:t>
            </w:r>
          </w:p>
        </w:tc>
      </w:tr>
      <w:tr w:rsidR="00520EF8" w:rsidRPr="00003BA8" w14:paraId="49D26A93" w14:textId="77777777" w:rsidTr="00354EAB">
        <w:tc>
          <w:tcPr>
            <w:tcW w:w="514" w:type="pct"/>
          </w:tcPr>
          <w:p w14:paraId="238F6F87" w14:textId="77777777" w:rsidR="00520EF8" w:rsidRPr="00003BA8" w:rsidRDefault="00520EF8" w:rsidP="0069097E">
            <w:pPr>
              <w:pStyle w:val="TableText"/>
              <w:jc w:val="center"/>
            </w:pPr>
            <w:r w:rsidRPr="00003BA8">
              <w:t>7</w:t>
            </w:r>
          </w:p>
        </w:tc>
        <w:tc>
          <w:tcPr>
            <w:tcW w:w="882" w:type="pct"/>
          </w:tcPr>
          <w:p w14:paraId="50B65693" w14:textId="77777777" w:rsidR="00520EF8" w:rsidRPr="00003BA8" w:rsidRDefault="00520EF8" w:rsidP="007F1D79">
            <w:pPr>
              <w:pStyle w:val="TableText"/>
            </w:pPr>
            <w:r w:rsidRPr="00003BA8">
              <w:t>Permit Holder</w:t>
            </w:r>
          </w:p>
        </w:tc>
        <w:tc>
          <w:tcPr>
            <w:tcW w:w="3604" w:type="pct"/>
          </w:tcPr>
          <w:p w14:paraId="7E2418A5" w14:textId="70154EFF" w:rsidR="00E26C3D" w:rsidRPr="00003BA8" w:rsidRDefault="00E26C3D" w:rsidP="001D0097">
            <w:pPr>
              <w:pStyle w:val="TableText"/>
            </w:pPr>
            <w:r w:rsidRPr="00E674D9">
              <w:t xml:space="preserve">Locks the Cascade Lock onto the primary Lock Out Box </w:t>
            </w:r>
          </w:p>
        </w:tc>
      </w:tr>
      <w:tr w:rsidR="00520EF8" w:rsidRPr="00003BA8" w14:paraId="49540A0B" w14:textId="77777777" w:rsidTr="00354EAB">
        <w:trPr>
          <w:cnfStyle w:val="000000010000" w:firstRow="0" w:lastRow="0" w:firstColumn="0" w:lastColumn="0" w:oddVBand="0" w:evenVBand="0" w:oddHBand="0" w:evenHBand="1" w:firstRowFirstColumn="0" w:firstRowLastColumn="0" w:lastRowFirstColumn="0" w:lastRowLastColumn="0"/>
        </w:trPr>
        <w:tc>
          <w:tcPr>
            <w:tcW w:w="514" w:type="pct"/>
          </w:tcPr>
          <w:p w14:paraId="284F7454" w14:textId="77777777" w:rsidR="00520EF8" w:rsidRPr="00003BA8" w:rsidRDefault="00520EF8" w:rsidP="0069097E">
            <w:pPr>
              <w:pStyle w:val="TableText"/>
              <w:jc w:val="center"/>
            </w:pPr>
            <w:r w:rsidRPr="00003BA8">
              <w:t>8</w:t>
            </w:r>
          </w:p>
        </w:tc>
        <w:tc>
          <w:tcPr>
            <w:tcW w:w="882" w:type="pct"/>
          </w:tcPr>
          <w:p w14:paraId="0B2E75B6" w14:textId="77777777" w:rsidR="00520EF8" w:rsidRPr="00003BA8" w:rsidRDefault="00520EF8" w:rsidP="007F1D79">
            <w:pPr>
              <w:pStyle w:val="TableText"/>
            </w:pPr>
            <w:r w:rsidRPr="00003BA8">
              <w:t>Permit Holder</w:t>
            </w:r>
          </w:p>
        </w:tc>
        <w:tc>
          <w:tcPr>
            <w:tcW w:w="3604" w:type="pct"/>
          </w:tcPr>
          <w:p w14:paraId="10668DA1" w14:textId="604F6A37" w:rsidR="00520EF8" w:rsidRPr="00003BA8" w:rsidRDefault="00520EF8" w:rsidP="00EA282E">
            <w:pPr>
              <w:pStyle w:val="TableText"/>
            </w:pPr>
            <w:r w:rsidRPr="00003BA8">
              <w:t xml:space="preserve">Places the Cascade Lock Key into the </w:t>
            </w:r>
            <w:r w:rsidR="00EA282E" w:rsidRPr="001D0097">
              <w:t>Permit Holder</w:t>
            </w:r>
            <w:r w:rsidR="00EA282E">
              <w:t xml:space="preserve"> </w:t>
            </w:r>
            <w:r w:rsidRPr="00003BA8">
              <w:t>Lock Out Box.</w:t>
            </w:r>
          </w:p>
        </w:tc>
      </w:tr>
      <w:tr w:rsidR="00520EF8" w:rsidRPr="00003BA8" w14:paraId="0F0975F6" w14:textId="77777777" w:rsidTr="00354EAB">
        <w:tc>
          <w:tcPr>
            <w:tcW w:w="514" w:type="pct"/>
          </w:tcPr>
          <w:p w14:paraId="38121672" w14:textId="77777777" w:rsidR="00520EF8" w:rsidRPr="00003BA8" w:rsidRDefault="00520EF8" w:rsidP="0069097E">
            <w:pPr>
              <w:pStyle w:val="TableText"/>
              <w:jc w:val="center"/>
            </w:pPr>
            <w:r w:rsidRPr="00003BA8">
              <w:t>9</w:t>
            </w:r>
          </w:p>
        </w:tc>
        <w:tc>
          <w:tcPr>
            <w:tcW w:w="882" w:type="pct"/>
          </w:tcPr>
          <w:p w14:paraId="28F3F413" w14:textId="77777777" w:rsidR="00520EF8" w:rsidRPr="00003BA8" w:rsidRDefault="00520EF8" w:rsidP="007F1D79">
            <w:pPr>
              <w:pStyle w:val="TableText"/>
            </w:pPr>
            <w:r w:rsidRPr="00003BA8">
              <w:t>Permit Holder</w:t>
            </w:r>
          </w:p>
        </w:tc>
        <w:tc>
          <w:tcPr>
            <w:tcW w:w="3604" w:type="pct"/>
          </w:tcPr>
          <w:p w14:paraId="31E73C85" w14:textId="3E51D72E" w:rsidR="00520EF8" w:rsidRPr="00003BA8" w:rsidRDefault="00520EF8" w:rsidP="001D0097">
            <w:pPr>
              <w:pStyle w:val="TableText"/>
            </w:pPr>
            <w:r w:rsidRPr="00003BA8">
              <w:t xml:space="preserve">Applies Isolation Point Locks and </w:t>
            </w:r>
            <w:r w:rsidR="00CB2951">
              <w:t xml:space="preserve">completed </w:t>
            </w:r>
            <w:r w:rsidRPr="00003BA8">
              <w:t xml:space="preserve">‘Danger – Do Not Operate’ tags to each </w:t>
            </w:r>
            <w:r w:rsidR="00D505CE" w:rsidRPr="00003BA8">
              <w:t xml:space="preserve">additional </w:t>
            </w:r>
            <w:r w:rsidR="00D505CE" w:rsidRPr="001D0097">
              <w:t>authorised</w:t>
            </w:r>
            <w:r w:rsidR="00D505CE">
              <w:t xml:space="preserve"> </w:t>
            </w:r>
            <w:r w:rsidR="00D505CE" w:rsidRPr="00003BA8">
              <w:t>isolation</w:t>
            </w:r>
            <w:r w:rsidRPr="00003BA8">
              <w:t xml:space="preserve"> point.</w:t>
            </w:r>
          </w:p>
        </w:tc>
      </w:tr>
      <w:tr w:rsidR="00520EF8" w:rsidRPr="00003BA8" w14:paraId="2B951177" w14:textId="77777777" w:rsidTr="00354EAB">
        <w:trPr>
          <w:cnfStyle w:val="000000010000" w:firstRow="0" w:lastRow="0" w:firstColumn="0" w:lastColumn="0" w:oddVBand="0" w:evenVBand="0" w:oddHBand="0" w:evenHBand="1" w:firstRowFirstColumn="0" w:firstRowLastColumn="0" w:lastRowFirstColumn="0" w:lastRowLastColumn="0"/>
        </w:trPr>
        <w:tc>
          <w:tcPr>
            <w:tcW w:w="514" w:type="pct"/>
          </w:tcPr>
          <w:p w14:paraId="78FF2851" w14:textId="77777777" w:rsidR="00520EF8" w:rsidRPr="001D0097" w:rsidRDefault="00520EF8" w:rsidP="0069097E">
            <w:pPr>
              <w:pStyle w:val="TableText"/>
              <w:jc w:val="center"/>
            </w:pPr>
            <w:r w:rsidRPr="001D0097">
              <w:t>10</w:t>
            </w:r>
          </w:p>
        </w:tc>
        <w:tc>
          <w:tcPr>
            <w:tcW w:w="882" w:type="pct"/>
          </w:tcPr>
          <w:p w14:paraId="6FBAB657" w14:textId="77777777" w:rsidR="00520EF8" w:rsidRPr="001D0097" w:rsidRDefault="00520EF8" w:rsidP="007F1D79">
            <w:pPr>
              <w:pStyle w:val="TableText"/>
            </w:pPr>
            <w:r w:rsidRPr="001D0097">
              <w:t>Permit Holder</w:t>
            </w:r>
          </w:p>
        </w:tc>
        <w:tc>
          <w:tcPr>
            <w:tcW w:w="3604" w:type="pct"/>
          </w:tcPr>
          <w:p w14:paraId="68F21ED0" w14:textId="435FCCA4" w:rsidR="00520EF8" w:rsidRPr="001D0097" w:rsidRDefault="00520EF8" w:rsidP="00EA282E">
            <w:pPr>
              <w:pStyle w:val="TableText"/>
            </w:pPr>
            <w:r w:rsidRPr="001D0097">
              <w:t xml:space="preserve">Places the Isolation Point Lock key(s) and any leftover locks in the </w:t>
            </w:r>
            <w:r w:rsidR="00EA282E" w:rsidRPr="001D0097">
              <w:t xml:space="preserve">Permit Holder </w:t>
            </w:r>
            <w:r w:rsidRPr="001D0097">
              <w:t>Lock Out Box and closes.</w:t>
            </w:r>
          </w:p>
        </w:tc>
      </w:tr>
      <w:tr w:rsidR="00520EF8" w:rsidRPr="00003BA8" w14:paraId="0F2A4E3E" w14:textId="77777777" w:rsidTr="00354EAB">
        <w:tc>
          <w:tcPr>
            <w:tcW w:w="514" w:type="pct"/>
          </w:tcPr>
          <w:p w14:paraId="10CBDE65" w14:textId="77777777" w:rsidR="00520EF8" w:rsidRPr="001D0097" w:rsidRDefault="00520EF8" w:rsidP="0069097E">
            <w:pPr>
              <w:pStyle w:val="TableText"/>
              <w:jc w:val="center"/>
            </w:pPr>
            <w:r w:rsidRPr="001D0097">
              <w:t>11</w:t>
            </w:r>
          </w:p>
        </w:tc>
        <w:tc>
          <w:tcPr>
            <w:tcW w:w="882" w:type="pct"/>
          </w:tcPr>
          <w:p w14:paraId="781F8C33" w14:textId="77777777" w:rsidR="00520EF8" w:rsidRPr="001D0097" w:rsidRDefault="00520EF8" w:rsidP="007F1D79">
            <w:pPr>
              <w:pStyle w:val="TableText"/>
            </w:pPr>
            <w:r w:rsidRPr="001D0097">
              <w:t>Permit Holder</w:t>
            </w:r>
          </w:p>
        </w:tc>
        <w:tc>
          <w:tcPr>
            <w:tcW w:w="3604" w:type="pct"/>
          </w:tcPr>
          <w:p w14:paraId="6D52739D" w14:textId="460C5C2B" w:rsidR="00520EF8" w:rsidRPr="001D0097" w:rsidRDefault="00520EF8" w:rsidP="00EA282E">
            <w:pPr>
              <w:pStyle w:val="TableText"/>
            </w:pPr>
            <w:r w:rsidRPr="001D0097">
              <w:t xml:space="preserve">Attaches both the Permit Holder Lock and </w:t>
            </w:r>
            <w:r w:rsidR="00354EAB" w:rsidRPr="001D0097">
              <w:t xml:space="preserve">their </w:t>
            </w:r>
            <w:r w:rsidRPr="001D0097">
              <w:t xml:space="preserve">Personal Safety Lock to the </w:t>
            </w:r>
            <w:r w:rsidR="00EA282E" w:rsidRPr="001D0097">
              <w:t xml:space="preserve">Permit Holder </w:t>
            </w:r>
            <w:r w:rsidRPr="001D0097">
              <w:t>Lock Out Box and retains the keys.</w:t>
            </w:r>
          </w:p>
        </w:tc>
      </w:tr>
      <w:tr w:rsidR="00520EF8" w:rsidRPr="00003BA8" w14:paraId="28C509B4" w14:textId="77777777" w:rsidTr="00354EAB">
        <w:trPr>
          <w:cnfStyle w:val="000000010000" w:firstRow="0" w:lastRow="0" w:firstColumn="0" w:lastColumn="0" w:oddVBand="0" w:evenVBand="0" w:oddHBand="0" w:evenHBand="1" w:firstRowFirstColumn="0" w:firstRowLastColumn="0" w:lastRowFirstColumn="0" w:lastRowLastColumn="0"/>
        </w:trPr>
        <w:tc>
          <w:tcPr>
            <w:tcW w:w="514" w:type="pct"/>
          </w:tcPr>
          <w:p w14:paraId="65084BE8" w14:textId="77777777" w:rsidR="00520EF8" w:rsidRPr="001D0097" w:rsidRDefault="00520EF8" w:rsidP="0069097E">
            <w:pPr>
              <w:pStyle w:val="TableText"/>
              <w:jc w:val="center"/>
            </w:pPr>
            <w:r w:rsidRPr="001D0097">
              <w:t>12</w:t>
            </w:r>
          </w:p>
        </w:tc>
        <w:tc>
          <w:tcPr>
            <w:tcW w:w="882" w:type="pct"/>
          </w:tcPr>
          <w:p w14:paraId="0A54E3A5" w14:textId="77777777" w:rsidR="00520EF8" w:rsidRPr="001D0097" w:rsidRDefault="00520EF8" w:rsidP="007F1D79">
            <w:pPr>
              <w:pStyle w:val="TableText"/>
            </w:pPr>
            <w:r w:rsidRPr="001D0097">
              <w:t>Permit Holder</w:t>
            </w:r>
          </w:p>
        </w:tc>
        <w:tc>
          <w:tcPr>
            <w:tcW w:w="3604" w:type="pct"/>
          </w:tcPr>
          <w:p w14:paraId="75ADD4AE" w14:textId="77777777" w:rsidR="00520EF8" w:rsidRPr="001D0097" w:rsidRDefault="00520EF8" w:rsidP="007F1D79">
            <w:pPr>
              <w:pStyle w:val="TableText"/>
            </w:pPr>
            <w:r w:rsidRPr="001D0097">
              <w:t>Shows the Work Party all the isolation points with locks associated with both Lock Out Boxes.</w:t>
            </w:r>
          </w:p>
        </w:tc>
      </w:tr>
      <w:tr w:rsidR="00520EF8" w:rsidRPr="00003BA8" w14:paraId="0AEE1DB7" w14:textId="77777777" w:rsidTr="00354EAB">
        <w:tc>
          <w:tcPr>
            <w:tcW w:w="514" w:type="pct"/>
          </w:tcPr>
          <w:p w14:paraId="2A1206D9" w14:textId="77777777" w:rsidR="00520EF8" w:rsidRPr="001D0097" w:rsidRDefault="00520EF8" w:rsidP="0069097E">
            <w:pPr>
              <w:pStyle w:val="TableText"/>
              <w:jc w:val="center"/>
            </w:pPr>
            <w:r w:rsidRPr="001D0097">
              <w:t>13</w:t>
            </w:r>
          </w:p>
        </w:tc>
        <w:tc>
          <w:tcPr>
            <w:tcW w:w="882" w:type="pct"/>
          </w:tcPr>
          <w:p w14:paraId="109D7F1D" w14:textId="77777777" w:rsidR="00520EF8" w:rsidRPr="001D0097" w:rsidRDefault="00520EF8" w:rsidP="007F1D79">
            <w:pPr>
              <w:pStyle w:val="TableText"/>
            </w:pPr>
            <w:r w:rsidRPr="001D0097">
              <w:t>Work Party Members</w:t>
            </w:r>
          </w:p>
        </w:tc>
        <w:tc>
          <w:tcPr>
            <w:tcW w:w="3604" w:type="pct"/>
          </w:tcPr>
          <w:p w14:paraId="05222B91" w14:textId="7FE4B78E" w:rsidR="00520EF8" w:rsidRPr="001D0097" w:rsidRDefault="00520EF8" w:rsidP="00CB2951">
            <w:pPr>
              <w:pStyle w:val="TableText"/>
            </w:pPr>
            <w:r w:rsidRPr="001D0097">
              <w:t xml:space="preserve">Attach their Personal Safety Lock to the </w:t>
            </w:r>
            <w:r w:rsidR="00EA282E" w:rsidRPr="001D0097">
              <w:t xml:space="preserve">Permit Holder </w:t>
            </w:r>
            <w:r w:rsidRPr="001D0097">
              <w:t>Lock Out Box.</w:t>
            </w:r>
          </w:p>
        </w:tc>
      </w:tr>
      <w:tr w:rsidR="00354EAB" w:rsidRPr="00003BA8" w14:paraId="1322A03F" w14:textId="77777777" w:rsidTr="00354EAB">
        <w:trPr>
          <w:cnfStyle w:val="000000010000" w:firstRow="0" w:lastRow="0" w:firstColumn="0" w:lastColumn="0" w:oddVBand="0" w:evenVBand="0" w:oddHBand="0" w:evenHBand="1" w:firstRowFirstColumn="0" w:firstRowLastColumn="0" w:lastRowFirstColumn="0" w:lastRowLastColumn="0"/>
        </w:trPr>
        <w:tc>
          <w:tcPr>
            <w:tcW w:w="514" w:type="pct"/>
          </w:tcPr>
          <w:p w14:paraId="39FA342E" w14:textId="6F3C8FDB" w:rsidR="00354EAB" w:rsidRPr="001D0097" w:rsidRDefault="00354EAB" w:rsidP="0069097E">
            <w:pPr>
              <w:pStyle w:val="TableText"/>
              <w:jc w:val="center"/>
            </w:pPr>
            <w:r w:rsidRPr="001D0097">
              <w:t>14</w:t>
            </w:r>
          </w:p>
        </w:tc>
        <w:tc>
          <w:tcPr>
            <w:tcW w:w="882" w:type="pct"/>
          </w:tcPr>
          <w:p w14:paraId="4EB08F98" w14:textId="2EE9D379" w:rsidR="00354EAB" w:rsidRPr="001D0097" w:rsidRDefault="00354EAB" w:rsidP="00354EAB">
            <w:pPr>
              <w:pStyle w:val="TableText"/>
            </w:pPr>
            <w:r w:rsidRPr="001D0097">
              <w:t>Permit Holder</w:t>
            </w:r>
          </w:p>
        </w:tc>
        <w:tc>
          <w:tcPr>
            <w:tcW w:w="3604" w:type="pct"/>
          </w:tcPr>
          <w:p w14:paraId="7E69488A" w14:textId="0AB5C7CD" w:rsidR="00354EAB" w:rsidRPr="001D0097" w:rsidRDefault="00354EAB" w:rsidP="00354EAB">
            <w:pPr>
              <w:pStyle w:val="TableText"/>
            </w:pPr>
            <w:r w:rsidRPr="001D0097">
              <w:t>Ensures all Work Party Member signatures are initialled</w:t>
            </w:r>
          </w:p>
          <w:p w14:paraId="66818D9D" w14:textId="70449B7F" w:rsidR="00CB2951" w:rsidRPr="001D0097" w:rsidRDefault="009C0F0F" w:rsidP="00354EAB">
            <w:pPr>
              <w:pStyle w:val="TableText"/>
            </w:pPr>
            <w:r w:rsidRPr="001D0097">
              <w:t>The Permit Holder is not required to sign onto the Work Party section of the Isolation Permit</w:t>
            </w:r>
          </w:p>
        </w:tc>
      </w:tr>
      <w:tr w:rsidR="00354EAB" w:rsidRPr="00003BA8" w14:paraId="67378490" w14:textId="77777777" w:rsidTr="00354EAB">
        <w:tc>
          <w:tcPr>
            <w:tcW w:w="514" w:type="pct"/>
          </w:tcPr>
          <w:p w14:paraId="5981D308" w14:textId="489708D7" w:rsidR="00354EAB" w:rsidRPr="001D0097" w:rsidRDefault="00CB2951" w:rsidP="0069097E">
            <w:pPr>
              <w:pStyle w:val="TableText"/>
              <w:jc w:val="center"/>
            </w:pPr>
            <w:r w:rsidRPr="001D0097">
              <w:t>15</w:t>
            </w:r>
          </w:p>
        </w:tc>
        <w:tc>
          <w:tcPr>
            <w:tcW w:w="882" w:type="pct"/>
          </w:tcPr>
          <w:p w14:paraId="6489C461" w14:textId="454A38BD" w:rsidR="00354EAB" w:rsidRPr="001D0097" w:rsidRDefault="00354EAB" w:rsidP="00354EAB">
            <w:pPr>
              <w:pStyle w:val="TableText"/>
            </w:pPr>
            <w:r w:rsidRPr="001D0097">
              <w:t>Permit Holder &amp; Work Party Members</w:t>
            </w:r>
          </w:p>
        </w:tc>
        <w:tc>
          <w:tcPr>
            <w:tcW w:w="3604" w:type="pct"/>
          </w:tcPr>
          <w:p w14:paraId="143F9B5A" w14:textId="4B6F7E21" w:rsidR="00354EAB" w:rsidRPr="001D0097" w:rsidRDefault="00354EAB" w:rsidP="00354EAB">
            <w:pPr>
              <w:pStyle w:val="TableText"/>
            </w:pPr>
            <w:r w:rsidRPr="001D0097">
              <w:t>Lock on and lock off daily or when moving to another job.</w:t>
            </w:r>
          </w:p>
        </w:tc>
      </w:tr>
    </w:tbl>
    <w:p w14:paraId="6BF6A642" w14:textId="113E1C95" w:rsidR="00B22F9D" w:rsidRPr="00331E3A" w:rsidRDefault="00B22F9D" w:rsidP="00D263DD">
      <w:pPr>
        <w:pStyle w:val="Heading1"/>
        <w:tabs>
          <w:tab w:val="clear" w:pos="907"/>
        </w:tabs>
        <w:ind w:left="851" w:hanging="851"/>
      </w:pPr>
      <w:r w:rsidRPr="00331E3A">
        <w:t xml:space="preserve">Locking Permit Holder </w:t>
      </w:r>
      <w:r w:rsidR="000344D5">
        <w:t>Own</w:t>
      </w:r>
      <w:r w:rsidR="00211747">
        <w:t xml:space="preserve"> </w:t>
      </w:r>
      <w:r w:rsidR="003F7C07">
        <w:t>Isolations</w:t>
      </w:r>
    </w:p>
    <w:tbl>
      <w:tblPr>
        <w:tblStyle w:val="MWTableGrid"/>
        <w:tblW w:w="5000" w:type="pct"/>
        <w:tblLook w:val="04A0" w:firstRow="1" w:lastRow="0" w:firstColumn="1" w:lastColumn="0" w:noHBand="0" w:noVBand="1"/>
        <w:tblDescription w:val="Locking Single and Multiple Isolation Points with Additional Own-Isolations table"/>
      </w:tblPr>
      <w:tblGrid>
        <w:gridCol w:w="990"/>
        <w:gridCol w:w="1698"/>
        <w:gridCol w:w="6940"/>
      </w:tblGrid>
      <w:tr w:rsidR="00F81C67" w:rsidRPr="00003BA8" w14:paraId="1B66977E" w14:textId="77777777" w:rsidTr="00F81C67">
        <w:trPr>
          <w:cnfStyle w:val="100000000000" w:firstRow="1" w:lastRow="0" w:firstColumn="0" w:lastColumn="0" w:oddVBand="0" w:evenVBand="0" w:oddHBand="0" w:evenHBand="0" w:firstRowFirstColumn="0" w:firstRowLastColumn="0" w:lastRowFirstColumn="0" w:lastRowLastColumn="0"/>
        </w:trPr>
        <w:tc>
          <w:tcPr>
            <w:tcW w:w="514" w:type="pct"/>
          </w:tcPr>
          <w:p w14:paraId="3695E9B1" w14:textId="77777777" w:rsidR="00F81C67" w:rsidRPr="00B77FA6" w:rsidRDefault="00F81C67" w:rsidP="0069097E">
            <w:pPr>
              <w:pStyle w:val="TableText"/>
              <w:jc w:val="center"/>
              <w:rPr>
                <w:b/>
              </w:rPr>
            </w:pPr>
            <w:r w:rsidRPr="00B77FA6">
              <w:rPr>
                <w:b/>
              </w:rPr>
              <w:t>Step</w:t>
            </w:r>
          </w:p>
        </w:tc>
        <w:tc>
          <w:tcPr>
            <w:tcW w:w="882" w:type="pct"/>
          </w:tcPr>
          <w:p w14:paraId="30330F2E" w14:textId="77777777" w:rsidR="00F81C67" w:rsidRPr="00B77FA6" w:rsidRDefault="00F81C67" w:rsidP="00F81C67">
            <w:pPr>
              <w:pStyle w:val="TableText"/>
              <w:rPr>
                <w:b/>
              </w:rPr>
            </w:pPr>
            <w:r w:rsidRPr="00B77FA6">
              <w:rPr>
                <w:b/>
              </w:rPr>
              <w:t>Role</w:t>
            </w:r>
          </w:p>
        </w:tc>
        <w:tc>
          <w:tcPr>
            <w:tcW w:w="3604" w:type="pct"/>
          </w:tcPr>
          <w:p w14:paraId="31DA366C" w14:textId="77777777" w:rsidR="00F81C67" w:rsidRPr="00B77FA6" w:rsidRDefault="00F81C67" w:rsidP="00F81C67">
            <w:pPr>
              <w:pStyle w:val="TableText"/>
              <w:rPr>
                <w:b/>
              </w:rPr>
            </w:pPr>
            <w:r w:rsidRPr="00B77FA6">
              <w:rPr>
                <w:b/>
              </w:rPr>
              <w:t>Responsibility</w:t>
            </w:r>
          </w:p>
        </w:tc>
      </w:tr>
      <w:tr w:rsidR="000344D5" w:rsidRPr="00003BA8" w14:paraId="27B9E374" w14:textId="77777777" w:rsidTr="00F81C67">
        <w:tc>
          <w:tcPr>
            <w:tcW w:w="514" w:type="pct"/>
          </w:tcPr>
          <w:p w14:paraId="27D06A31" w14:textId="43D07627" w:rsidR="000344D5" w:rsidRDefault="00781D87" w:rsidP="0069097E">
            <w:pPr>
              <w:pStyle w:val="TableText"/>
              <w:jc w:val="center"/>
            </w:pPr>
            <w:r>
              <w:t>1</w:t>
            </w:r>
          </w:p>
        </w:tc>
        <w:tc>
          <w:tcPr>
            <w:tcW w:w="882" w:type="pct"/>
          </w:tcPr>
          <w:p w14:paraId="01868F74" w14:textId="3E2ABC5A" w:rsidR="000344D5" w:rsidRPr="00D32B55" w:rsidRDefault="000344D5" w:rsidP="00F81C67">
            <w:pPr>
              <w:pStyle w:val="TableText"/>
            </w:pPr>
            <w:r w:rsidRPr="00D32B55">
              <w:t>Permit Authoriser</w:t>
            </w:r>
          </w:p>
        </w:tc>
        <w:tc>
          <w:tcPr>
            <w:tcW w:w="3604" w:type="pct"/>
          </w:tcPr>
          <w:p w14:paraId="223A0AB7" w14:textId="00A97D2F" w:rsidR="000344D5" w:rsidRPr="00D32B55" w:rsidRDefault="00D32B55" w:rsidP="00D32B55">
            <w:pPr>
              <w:pStyle w:val="ListBullet"/>
              <w:numPr>
                <w:ilvl w:val="0"/>
                <w:numId w:val="0"/>
              </w:numPr>
            </w:pPr>
            <w:r w:rsidRPr="00D32B55">
              <w:t>Complete</w:t>
            </w:r>
            <w:r>
              <w:t>s the</w:t>
            </w:r>
            <w:r w:rsidRPr="00D32B55">
              <w:t xml:space="preserve"> Isolation</w:t>
            </w:r>
            <w:r>
              <w:t xml:space="preserve"> Permit ensuring a</w:t>
            </w:r>
            <w:r w:rsidRPr="00D32B55">
              <w:t xml:space="preserve">ll permit holder own isolations are identified and documented as per </w:t>
            </w:r>
            <w:hyperlink r:id="rId9" w:history="1">
              <w:r w:rsidRPr="00D32B55">
                <w:rPr>
                  <w:rStyle w:val="Hyperlink"/>
                </w:rPr>
                <w:t>Work Permit Procedure</w:t>
              </w:r>
            </w:hyperlink>
            <w:r>
              <w:t xml:space="preserve"> and </w:t>
            </w:r>
            <w:hyperlink r:id="rId10" w:history="1">
              <w:r w:rsidRPr="00D32B55">
                <w:rPr>
                  <w:rStyle w:val="Hyperlink"/>
                  <w:rFonts w:eastAsiaTheme="majorEastAsia"/>
                </w:rPr>
                <w:t>Isolation Standard</w:t>
              </w:r>
            </w:hyperlink>
          </w:p>
        </w:tc>
      </w:tr>
      <w:tr w:rsidR="00F81C67" w:rsidRPr="00003BA8" w14:paraId="3D7A7FFD" w14:textId="77777777" w:rsidTr="00F81C67">
        <w:trPr>
          <w:cnfStyle w:val="000000010000" w:firstRow="0" w:lastRow="0" w:firstColumn="0" w:lastColumn="0" w:oddVBand="0" w:evenVBand="0" w:oddHBand="0" w:evenHBand="1" w:firstRowFirstColumn="0" w:firstRowLastColumn="0" w:lastRowFirstColumn="0" w:lastRowLastColumn="0"/>
        </w:trPr>
        <w:tc>
          <w:tcPr>
            <w:tcW w:w="514" w:type="pct"/>
          </w:tcPr>
          <w:p w14:paraId="24BB5990" w14:textId="785C1759" w:rsidR="00F81C67" w:rsidRPr="00003BA8" w:rsidRDefault="00D32B55" w:rsidP="0069097E">
            <w:pPr>
              <w:pStyle w:val="TableText"/>
              <w:jc w:val="center"/>
            </w:pPr>
            <w:r>
              <w:t>2</w:t>
            </w:r>
          </w:p>
        </w:tc>
        <w:tc>
          <w:tcPr>
            <w:tcW w:w="882" w:type="pct"/>
          </w:tcPr>
          <w:p w14:paraId="4267BFDB" w14:textId="77777777" w:rsidR="00F81C67" w:rsidRPr="00003BA8" w:rsidRDefault="00F81C67" w:rsidP="00F81C67">
            <w:pPr>
              <w:pStyle w:val="TableText"/>
            </w:pPr>
            <w:r w:rsidRPr="00003BA8">
              <w:t>Permit Authoriser</w:t>
            </w:r>
          </w:p>
        </w:tc>
        <w:tc>
          <w:tcPr>
            <w:tcW w:w="3604" w:type="pct"/>
          </w:tcPr>
          <w:p w14:paraId="21380688" w14:textId="77777777" w:rsidR="00F81C67" w:rsidRPr="00003BA8" w:rsidRDefault="00F81C67" w:rsidP="00F81C67">
            <w:pPr>
              <w:pStyle w:val="TableText"/>
            </w:pPr>
            <w:r w:rsidRPr="00003BA8">
              <w:t>Gives the Permit Holder the following items:</w:t>
            </w:r>
          </w:p>
          <w:p w14:paraId="145B2D1B" w14:textId="77777777" w:rsidR="00F81C67" w:rsidRDefault="00F81C67" w:rsidP="00F81C67">
            <w:pPr>
              <w:pStyle w:val="ListBullet"/>
              <w:spacing w:after="60"/>
            </w:pPr>
            <w:r>
              <w:t xml:space="preserve">Permit Holder </w:t>
            </w:r>
            <w:r w:rsidRPr="00003BA8">
              <w:t>Lock Out Box</w:t>
            </w:r>
          </w:p>
          <w:p w14:paraId="4EB1BA71" w14:textId="77777777" w:rsidR="00F81C67" w:rsidRPr="00003BA8" w:rsidRDefault="00F81C67" w:rsidP="00F81C67">
            <w:pPr>
              <w:pStyle w:val="ListBullet"/>
              <w:spacing w:after="60"/>
            </w:pPr>
            <w:r w:rsidRPr="00003BA8">
              <w:t>Permit Holder Lock</w:t>
            </w:r>
          </w:p>
          <w:p w14:paraId="4636C042" w14:textId="60B0FB1D" w:rsidR="00F81C67" w:rsidRPr="00003BA8" w:rsidRDefault="005D16C9" w:rsidP="00F81C67">
            <w:pPr>
              <w:pStyle w:val="ListBullet"/>
              <w:spacing w:after="60"/>
            </w:pPr>
            <w:r>
              <w:t>Required</w:t>
            </w:r>
            <w:r w:rsidR="00F81C67">
              <w:t xml:space="preserve"> isolation point locks and ‘Danger – Do Not Operate’ tags</w:t>
            </w:r>
          </w:p>
        </w:tc>
      </w:tr>
      <w:tr w:rsidR="00F81C67" w:rsidRPr="00003BA8" w14:paraId="74E6E684" w14:textId="77777777" w:rsidTr="00F81C67">
        <w:tc>
          <w:tcPr>
            <w:tcW w:w="514" w:type="pct"/>
          </w:tcPr>
          <w:p w14:paraId="13AF082A" w14:textId="7790A228" w:rsidR="00F81C67" w:rsidRPr="00003BA8" w:rsidRDefault="00D32B55" w:rsidP="0069097E">
            <w:pPr>
              <w:pStyle w:val="TableText"/>
              <w:jc w:val="center"/>
            </w:pPr>
            <w:r>
              <w:t>3</w:t>
            </w:r>
          </w:p>
        </w:tc>
        <w:tc>
          <w:tcPr>
            <w:tcW w:w="882" w:type="pct"/>
          </w:tcPr>
          <w:p w14:paraId="3CD8F1AC" w14:textId="77777777" w:rsidR="00F81C67" w:rsidRPr="00003BA8" w:rsidRDefault="00F81C67" w:rsidP="00F81C67">
            <w:pPr>
              <w:pStyle w:val="TableText"/>
            </w:pPr>
            <w:r w:rsidRPr="00003BA8">
              <w:t>Permit Holder</w:t>
            </w:r>
          </w:p>
        </w:tc>
        <w:tc>
          <w:tcPr>
            <w:tcW w:w="3604" w:type="pct"/>
          </w:tcPr>
          <w:p w14:paraId="022AB4CC" w14:textId="6121CBE0" w:rsidR="00D32B55" w:rsidRDefault="00D32B55" w:rsidP="00D32B55">
            <w:pPr>
              <w:pStyle w:val="ListBullet"/>
            </w:pPr>
            <w:r>
              <w:t xml:space="preserve">Implement and verify the permit holder own isolations as documented on </w:t>
            </w:r>
            <w:r w:rsidRPr="003B33E0">
              <w:t>the Isolation Permit</w:t>
            </w:r>
          </w:p>
          <w:p w14:paraId="69BC3916" w14:textId="4BA991A1" w:rsidR="00F81C67" w:rsidRPr="00003BA8" w:rsidRDefault="00D32B55" w:rsidP="00D32B55">
            <w:pPr>
              <w:pStyle w:val="ListBullet"/>
            </w:pPr>
            <w:r>
              <w:t>Apply</w:t>
            </w:r>
            <w:r w:rsidR="00F81C67" w:rsidRPr="00003BA8">
              <w:t xml:space="preserve"> Isolation Point Locks and </w:t>
            </w:r>
            <w:r w:rsidR="00F81C67">
              <w:t xml:space="preserve">completed </w:t>
            </w:r>
            <w:r w:rsidR="00F81C67" w:rsidRPr="00003BA8">
              <w:t xml:space="preserve">‘Danger – Do Not Operate’ tags to each additional </w:t>
            </w:r>
            <w:r w:rsidR="00F81C67" w:rsidRPr="001D0097">
              <w:t>authorised</w:t>
            </w:r>
            <w:r w:rsidR="00F81C67">
              <w:t xml:space="preserve"> </w:t>
            </w:r>
            <w:r>
              <w:t xml:space="preserve">permit holder </w:t>
            </w:r>
            <w:r w:rsidR="00F81C67" w:rsidRPr="00003BA8">
              <w:t>isolation.</w:t>
            </w:r>
          </w:p>
        </w:tc>
      </w:tr>
      <w:tr w:rsidR="00F81C67" w:rsidRPr="00003BA8" w14:paraId="1688BAF1" w14:textId="77777777" w:rsidTr="00F81C67">
        <w:trPr>
          <w:cnfStyle w:val="000000010000" w:firstRow="0" w:lastRow="0" w:firstColumn="0" w:lastColumn="0" w:oddVBand="0" w:evenVBand="0" w:oddHBand="0" w:evenHBand="1" w:firstRowFirstColumn="0" w:firstRowLastColumn="0" w:lastRowFirstColumn="0" w:lastRowLastColumn="0"/>
        </w:trPr>
        <w:tc>
          <w:tcPr>
            <w:tcW w:w="514" w:type="pct"/>
          </w:tcPr>
          <w:p w14:paraId="59265AE0" w14:textId="7307BF51" w:rsidR="00F81C67" w:rsidRPr="001D0097" w:rsidRDefault="00D32B55" w:rsidP="0069097E">
            <w:pPr>
              <w:pStyle w:val="TableText"/>
              <w:jc w:val="center"/>
            </w:pPr>
            <w:r>
              <w:t>4</w:t>
            </w:r>
          </w:p>
        </w:tc>
        <w:tc>
          <w:tcPr>
            <w:tcW w:w="882" w:type="pct"/>
          </w:tcPr>
          <w:p w14:paraId="2F792635" w14:textId="77777777" w:rsidR="00F81C67" w:rsidRPr="001D0097" w:rsidRDefault="00F81C67" w:rsidP="00F81C67">
            <w:pPr>
              <w:pStyle w:val="TableText"/>
            </w:pPr>
            <w:r w:rsidRPr="001D0097">
              <w:t>Permit Holder</w:t>
            </w:r>
          </w:p>
        </w:tc>
        <w:tc>
          <w:tcPr>
            <w:tcW w:w="3604" w:type="pct"/>
          </w:tcPr>
          <w:p w14:paraId="55BB8922" w14:textId="77777777" w:rsidR="00F81C67" w:rsidRPr="001D0097" w:rsidRDefault="00F81C67" w:rsidP="00F81C67">
            <w:pPr>
              <w:pStyle w:val="TableText"/>
            </w:pPr>
            <w:r w:rsidRPr="001D0097">
              <w:t>Places the Isolation Point Lock key(s) and any leftover locks in the Permit Holder Lock Out Box and closes.</w:t>
            </w:r>
          </w:p>
        </w:tc>
      </w:tr>
      <w:tr w:rsidR="00F81C67" w:rsidRPr="00003BA8" w14:paraId="69B0A526" w14:textId="77777777" w:rsidTr="00F81C67">
        <w:tc>
          <w:tcPr>
            <w:tcW w:w="514" w:type="pct"/>
          </w:tcPr>
          <w:p w14:paraId="16785E02" w14:textId="6F4BFD96" w:rsidR="00F81C67" w:rsidRPr="001D0097" w:rsidRDefault="00D32B55" w:rsidP="0069097E">
            <w:pPr>
              <w:pStyle w:val="TableText"/>
              <w:jc w:val="center"/>
            </w:pPr>
            <w:r>
              <w:t>5</w:t>
            </w:r>
          </w:p>
        </w:tc>
        <w:tc>
          <w:tcPr>
            <w:tcW w:w="882" w:type="pct"/>
          </w:tcPr>
          <w:p w14:paraId="22BB3DE2" w14:textId="77777777" w:rsidR="00F81C67" w:rsidRPr="001D0097" w:rsidRDefault="00F81C67" w:rsidP="00F81C67">
            <w:pPr>
              <w:pStyle w:val="TableText"/>
            </w:pPr>
            <w:r w:rsidRPr="001D0097">
              <w:t>Permit Holder</w:t>
            </w:r>
          </w:p>
        </w:tc>
        <w:tc>
          <w:tcPr>
            <w:tcW w:w="3604" w:type="pct"/>
          </w:tcPr>
          <w:p w14:paraId="0441C1B3" w14:textId="77777777" w:rsidR="00F81C67" w:rsidRPr="001D0097" w:rsidRDefault="00F81C67" w:rsidP="00F81C67">
            <w:pPr>
              <w:pStyle w:val="TableText"/>
            </w:pPr>
            <w:r w:rsidRPr="001D0097">
              <w:t>Attaches both the Permit Holder Lock and their Personal Safety Lock to the Permit Holder Lock Out Box and retains the keys.</w:t>
            </w:r>
          </w:p>
        </w:tc>
      </w:tr>
      <w:tr w:rsidR="00F81C67" w:rsidRPr="00003BA8" w14:paraId="55C53422" w14:textId="77777777" w:rsidTr="00F81C67">
        <w:trPr>
          <w:cnfStyle w:val="000000010000" w:firstRow="0" w:lastRow="0" w:firstColumn="0" w:lastColumn="0" w:oddVBand="0" w:evenVBand="0" w:oddHBand="0" w:evenHBand="1" w:firstRowFirstColumn="0" w:firstRowLastColumn="0" w:lastRowFirstColumn="0" w:lastRowLastColumn="0"/>
        </w:trPr>
        <w:tc>
          <w:tcPr>
            <w:tcW w:w="514" w:type="pct"/>
          </w:tcPr>
          <w:p w14:paraId="38BC9AB1" w14:textId="780B690F" w:rsidR="00F81C67" w:rsidRPr="001D0097" w:rsidRDefault="00D32B55" w:rsidP="0069097E">
            <w:pPr>
              <w:pStyle w:val="TableText"/>
              <w:jc w:val="center"/>
            </w:pPr>
            <w:r>
              <w:t>6</w:t>
            </w:r>
          </w:p>
        </w:tc>
        <w:tc>
          <w:tcPr>
            <w:tcW w:w="882" w:type="pct"/>
          </w:tcPr>
          <w:p w14:paraId="368743C1" w14:textId="77777777" w:rsidR="00F81C67" w:rsidRPr="001D0097" w:rsidRDefault="00F81C67" w:rsidP="00F81C67">
            <w:pPr>
              <w:pStyle w:val="TableText"/>
            </w:pPr>
            <w:r w:rsidRPr="001D0097">
              <w:t>Permit Holder</w:t>
            </w:r>
          </w:p>
        </w:tc>
        <w:tc>
          <w:tcPr>
            <w:tcW w:w="3604" w:type="pct"/>
          </w:tcPr>
          <w:p w14:paraId="7E3F1994" w14:textId="77777777" w:rsidR="00F81C67" w:rsidRPr="001D0097" w:rsidRDefault="00F81C67" w:rsidP="00F81C67">
            <w:pPr>
              <w:pStyle w:val="TableText"/>
            </w:pPr>
            <w:r w:rsidRPr="001D0097">
              <w:t>Shows the Work Party all the isolation points with locks associated with both Lock Out Boxes.</w:t>
            </w:r>
          </w:p>
        </w:tc>
      </w:tr>
      <w:tr w:rsidR="00F81C67" w:rsidRPr="00003BA8" w14:paraId="02378050" w14:textId="77777777" w:rsidTr="00F81C67">
        <w:tc>
          <w:tcPr>
            <w:tcW w:w="514" w:type="pct"/>
          </w:tcPr>
          <w:p w14:paraId="096DCF73" w14:textId="62914255" w:rsidR="00F81C67" w:rsidRPr="001D0097" w:rsidRDefault="00D32B55" w:rsidP="0069097E">
            <w:pPr>
              <w:pStyle w:val="TableText"/>
              <w:jc w:val="center"/>
            </w:pPr>
            <w:r>
              <w:t>7</w:t>
            </w:r>
          </w:p>
        </w:tc>
        <w:tc>
          <w:tcPr>
            <w:tcW w:w="882" w:type="pct"/>
          </w:tcPr>
          <w:p w14:paraId="54BC331C" w14:textId="77777777" w:rsidR="00F81C67" w:rsidRPr="001D0097" w:rsidRDefault="00F81C67" w:rsidP="00F81C67">
            <w:pPr>
              <w:pStyle w:val="TableText"/>
            </w:pPr>
            <w:r w:rsidRPr="001D0097">
              <w:t>Work Party Members</w:t>
            </w:r>
          </w:p>
        </w:tc>
        <w:tc>
          <w:tcPr>
            <w:tcW w:w="3604" w:type="pct"/>
          </w:tcPr>
          <w:p w14:paraId="5301AC30" w14:textId="77777777" w:rsidR="00F81C67" w:rsidRPr="001D0097" w:rsidRDefault="00F81C67" w:rsidP="00F81C67">
            <w:pPr>
              <w:pStyle w:val="TableText"/>
            </w:pPr>
            <w:r w:rsidRPr="001D0097">
              <w:t>Attach their Personal Safety Lock to the Permit Holder Lock Out Box.</w:t>
            </w:r>
          </w:p>
        </w:tc>
      </w:tr>
      <w:tr w:rsidR="00F81C67" w:rsidRPr="00003BA8" w14:paraId="1CA903DF" w14:textId="77777777" w:rsidTr="00F81C67">
        <w:trPr>
          <w:cnfStyle w:val="000000010000" w:firstRow="0" w:lastRow="0" w:firstColumn="0" w:lastColumn="0" w:oddVBand="0" w:evenVBand="0" w:oddHBand="0" w:evenHBand="1" w:firstRowFirstColumn="0" w:firstRowLastColumn="0" w:lastRowFirstColumn="0" w:lastRowLastColumn="0"/>
        </w:trPr>
        <w:tc>
          <w:tcPr>
            <w:tcW w:w="514" w:type="pct"/>
          </w:tcPr>
          <w:p w14:paraId="26422C7E" w14:textId="6816D15D" w:rsidR="00F81C67" w:rsidRPr="001D0097" w:rsidRDefault="00D32B55" w:rsidP="0069097E">
            <w:pPr>
              <w:pStyle w:val="TableText"/>
              <w:jc w:val="center"/>
            </w:pPr>
            <w:r>
              <w:t>8</w:t>
            </w:r>
          </w:p>
        </w:tc>
        <w:tc>
          <w:tcPr>
            <w:tcW w:w="882" w:type="pct"/>
          </w:tcPr>
          <w:p w14:paraId="53B1B6CA" w14:textId="77777777" w:rsidR="00F81C67" w:rsidRPr="001D0097" w:rsidRDefault="00F81C67" w:rsidP="00F81C67">
            <w:pPr>
              <w:pStyle w:val="TableText"/>
            </w:pPr>
            <w:r w:rsidRPr="001D0097">
              <w:t>Permit Holder</w:t>
            </w:r>
          </w:p>
        </w:tc>
        <w:tc>
          <w:tcPr>
            <w:tcW w:w="3604" w:type="pct"/>
          </w:tcPr>
          <w:p w14:paraId="63BE4C21" w14:textId="77777777" w:rsidR="00F81C67" w:rsidRPr="001D0097" w:rsidRDefault="00F81C67" w:rsidP="00F81C67">
            <w:pPr>
              <w:pStyle w:val="TableText"/>
            </w:pPr>
            <w:r w:rsidRPr="001D0097">
              <w:t>Ensures all Work Party Member signatures are initialled</w:t>
            </w:r>
          </w:p>
          <w:p w14:paraId="167B8BA5" w14:textId="77777777" w:rsidR="00F81C67" w:rsidRPr="001D0097" w:rsidRDefault="00F81C67" w:rsidP="00F81C67">
            <w:pPr>
              <w:pStyle w:val="TableText"/>
            </w:pPr>
            <w:r w:rsidRPr="001D0097">
              <w:t>The Permit Holder is not required to sign onto the Work Party section of the Isolation Permit</w:t>
            </w:r>
          </w:p>
        </w:tc>
      </w:tr>
      <w:tr w:rsidR="00F81C67" w:rsidRPr="00003BA8" w14:paraId="62E3B18C" w14:textId="77777777" w:rsidTr="00F81C67">
        <w:tc>
          <w:tcPr>
            <w:tcW w:w="514" w:type="pct"/>
          </w:tcPr>
          <w:p w14:paraId="1B064E11" w14:textId="70B5D689" w:rsidR="00F81C67" w:rsidRPr="001D0097" w:rsidRDefault="00D32B55" w:rsidP="0069097E">
            <w:pPr>
              <w:pStyle w:val="TableText"/>
              <w:jc w:val="center"/>
            </w:pPr>
            <w:r>
              <w:t>9</w:t>
            </w:r>
          </w:p>
        </w:tc>
        <w:tc>
          <w:tcPr>
            <w:tcW w:w="882" w:type="pct"/>
          </w:tcPr>
          <w:p w14:paraId="5BEDA3A9" w14:textId="77777777" w:rsidR="00F81C67" w:rsidRPr="001D0097" w:rsidRDefault="00F81C67" w:rsidP="00F81C67">
            <w:pPr>
              <w:pStyle w:val="TableText"/>
            </w:pPr>
            <w:r w:rsidRPr="001D0097">
              <w:t>Permit Holder &amp; Work Party Members</w:t>
            </w:r>
          </w:p>
        </w:tc>
        <w:tc>
          <w:tcPr>
            <w:tcW w:w="3604" w:type="pct"/>
          </w:tcPr>
          <w:p w14:paraId="46AC8128" w14:textId="77777777" w:rsidR="00F81C67" w:rsidRPr="001D0097" w:rsidRDefault="00F81C67" w:rsidP="00F81C67">
            <w:pPr>
              <w:pStyle w:val="TableText"/>
            </w:pPr>
            <w:r w:rsidRPr="001D0097">
              <w:t>Lock on and lock off daily or when moving to another job.</w:t>
            </w:r>
          </w:p>
        </w:tc>
      </w:tr>
    </w:tbl>
    <w:p w14:paraId="51898444" w14:textId="77777777" w:rsidR="003F7C07" w:rsidRDefault="003F7C07" w:rsidP="003F7C07">
      <w:pPr>
        <w:pStyle w:val="BodyText"/>
      </w:pPr>
    </w:p>
    <w:p w14:paraId="36693CC6" w14:textId="33C96DE4" w:rsidR="003F7C07" w:rsidRPr="00331E3A" w:rsidRDefault="003F7C07" w:rsidP="003F7C07">
      <w:pPr>
        <w:pStyle w:val="Heading1"/>
        <w:tabs>
          <w:tab w:val="clear" w:pos="907"/>
          <w:tab w:val="num" w:pos="851"/>
        </w:tabs>
      </w:pPr>
      <w:r w:rsidRPr="00331E3A">
        <w:t>Dynamic Isolations</w:t>
      </w:r>
    </w:p>
    <w:p w14:paraId="2743EDB1" w14:textId="1793EA59" w:rsidR="003F7C07" w:rsidRPr="00F81C67" w:rsidRDefault="003F7C07" w:rsidP="003F7C07">
      <w:pPr>
        <w:pStyle w:val="Heading2"/>
        <w:tabs>
          <w:tab w:val="clear" w:pos="623"/>
        </w:tabs>
        <w:ind w:left="851" w:hanging="851"/>
      </w:pPr>
      <w:r>
        <w:t>Locking Single Isolation Points</w:t>
      </w:r>
    </w:p>
    <w:tbl>
      <w:tblPr>
        <w:tblStyle w:val="MWTableGrid"/>
        <w:tblW w:w="5000" w:type="pct"/>
        <w:tblLook w:val="04A0" w:firstRow="1" w:lastRow="0" w:firstColumn="1" w:lastColumn="0" w:noHBand="0" w:noVBand="1"/>
        <w:tblDescription w:val="Locking Permit Holder Isolations and Dynamic Isolations for single isolation points"/>
      </w:tblPr>
      <w:tblGrid>
        <w:gridCol w:w="720"/>
        <w:gridCol w:w="2168"/>
        <w:gridCol w:w="6740"/>
      </w:tblGrid>
      <w:tr w:rsidR="005D16C9" w:rsidRPr="0022705B" w14:paraId="1E87868C" w14:textId="77777777" w:rsidTr="003F7C07">
        <w:trPr>
          <w:cnfStyle w:val="100000000000" w:firstRow="1" w:lastRow="0" w:firstColumn="0" w:lastColumn="0" w:oddVBand="0" w:evenVBand="0" w:oddHBand="0" w:evenHBand="0" w:firstRowFirstColumn="0" w:firstRowLastColumn="0" w:lastRowFirstColumn="0" w:lastRowLastColumn="0"/>
        </w:trPr>
        <w:tc>
          <w:tcPr>
            <w:tcW w:w="374" w:type="pct"/>
          </w:tcPr>
          <w:p w14:paraId="57133C72" w14:textId="77777777" w:rsidR="005D16C9" w:rsidRPr="00B77FA6" w:rsidRDefault="005D16C9" w:rsidP="003F7C07">
            <w:pPr>
              <w:pStyle w:val="TableText"/>
              <w:rPr>
                <w:b/>
              </w:rPr>
            </w:pPr>
            <w:r w:rsidRPr="00B77FA6">
              <w:rPr>
                <w:b/>
              </w:rPr>
              <w:t>Step</w:t>
            </w:r>
          </w:p>
        </w:tc>
        <w:tc>
          <w:tcPr>
            <w:tcW w:w="1126" w:type="pct"/>
          </w:tcPr>
          <w:p w14:paraId="1802CCA4" w14:textId="77777777" w:rsidR="005D16C9" w:rsidRPr="00B77FA6" w:rsidRDefault="005D16C9" w:rsidP="003F7C07">
            <w:pPr>
              <w:pStyle w:val="TableText"/>
              <w:rPr>
                <w:b/>
              </w:rPr>
            </w:pPr>
            <w:r w:rsidRPr="00B77FA6">
              <w:rPr>
                <w:b/>
              </w:rPr>
              <w:t>Role</w:t>
            </w:r>
          </w:p>
        </w:tc>
        <w:tc>
          <w:tcPr>
            <w:tcW w:w="3500" w:type="pct"/>
          </w:tcPr>
          <w:p w14:paraId="3E716048" w14:textId="77777777" w:rsidR="005D16C9" w:rsidRPr="00B77FA6" w:rsidRDefault="005D16C9" w:rsidP="003F7C07">
            <w:pPr>
              <w:pStyle w:val="TableText"/>
              <w:rPr>
                <w:b/>
              </w:rPr>
            </w:pPr>
            <w:r w:rsidRPr="00B77FA6">
              <w:rPr>
                <w:b/>
              </w:rPr>
              <w:t>Responsibility</w:t>
            </w:r>
          </w:p>
        </w:tc>
      </w:tr>
      <w:tr w:rsidR="005D16C9" w:rsidRPr="0022705B" w14:paraId="5BCF4593" w14:textId="77777777" w:rsidTr="003F7C07">
        <w:tc>
          <w:tcPr>
            <w:tcW w:w="374" w:type="pct"/>
          </w:tcPr>
          <w:p w14:paraId="50415AE9" w14:textId="77777777" w:rsidR="005D16C9" w:rsidRPr="0022705B" w:rsidRDefault="005D16C9" w:rsidP="0069097E">
            <w:pPr>
              <w:pStyle w:val="TableText"/>
              <w:jc w:val="center"/>
            </w:pPr>
            <w:r w:rsidRPr="0022705B">
              <w:t>1</w:t>
            </w:r>
          </w:p>
        </w:tc>
        <w:tc>
          <w:tcPr>
            <w:tcW w:w="1126" w:type="pct"/>
          </w:tcPr>
          <w:p w14:paraId="7649835E" w14:textId="21D2C3A3" w:rsidR="005D16C9" w:rsidRPr="0022705B" w:rsidRDefault="00D263DD" w:rsidP="003F7C07">
            <w:pPr>
              <w:pStyle w:val="TableText"/>
            </w:pPr>
            <w:r>
              <w:t xml:space="preserve">Authorised </w:t>
            </w:r>
            <w:r w:rsidR="005D16C9">
              <w:t xml:space="preserve">Dynamic Isolation </w:t>
            </w:r>
            <w:r w:rsidR="005D16C9" w:rsidRPr="0022705B">
              <w:t>Holder</w:t>
            </w:r>
          </w:p>
        </w:tc>
        <w:tc>
          <w:tcPr>
            <w:tcW w:w="3500" w:type="pct"/>
          </w:tcPr>
          <w:p w14:paraId="7D41AE79" w14:textId="77777777" w:rsidR="005D16C9" w:rsidRPr="0022705B" w:rsidRDefault="005D16C9" w:rsidP="003F7C07">
            <w:pPr>
              <w:pStyle w:val="TableText"/>
            </w:pPr>
            <w:r w:rsidRPr="0022705B">
              <w:t>Attaches Multi-Lock Device and ‘Danger – Do Not Operate’ tag to the isolation point.</w:t>
            </w:r>
          </w:p>
        </w:tc>
      </w:tr>
      <w:tr w:rsidR="005D16C9" w:rsidRPr="0022705B" w14:paraId="0A2F73DE" w14:textId="77777777" w:rsidTr="003F7C07">
        <w:trPr>
          <w:cnfStyle w:val="000000010000" w:firstRow="0" w:lastRow="0" w:firstColumn="0" w:lastColumn="0" w:oddVBand="0" w:evenVBand="0" w:oddHBand="0" w:evenHBand="1" w:firstRowFirstColumn="0" w:firstRowLastColumn="0" w:lastRowFirstColumn="0" w:lastRowLastColumn="0"/>
        </w:trPr>
        <w:tc>
          <w:tcPr>
            <w:tcW w:w="374" w:type="pct"/>
          </w:tcPr>
          <w:p w14:paraId="39AD0EB7" w14:textId="77777777" w:rsidR="005D16C9" w:rsidRPr="0022705B" w:rsidRDefault="005D16C9" w:rsidP="0069097E">
            <w:pPr>
              <w:pStyle w:val="TableText"/>
              <w:jc w:val="center"/>
            </w:pPr>
            <w:r w:rsidRPr="0022705B">
              <w:t>2</w:t>
            </w:r>
          </w:p>
        </w:tc>
        <w:tc>
          <w:tcPr>
            <w:tcW w:w="1126" w:type="pct"/>
          </w:tcPr>
          <w:p w14:paraId="3F1A550D" w14:textId="4D0BE290" w:rsidR="005D16C9" w:rsidRPr="0022705B" w:rsidRDefault="00D263DD" w:rsidP="003F7C07">
            <w:pPr>
              <w:pStyle w:val="TableText"/>
            </w:pPr>
            <w:r>
              <w:t xml:space="preserve">Authorised Dynamic Isolation </w:t>
            </w:r>
            <w:r w:rsidRPr="0022705B">
              <w:t>Holder</w:t>
            </w:r>
          </w:p>
        </w:tc>
        <w:tc>
          <w:tcPr>
            <w:tcW w:w="3500" w:type="pct"/>
          </w:tcPr>
          <w:p w14:paraId="703DB401" w14:textId="77777777" w:rsidR="005D16C9" w:rsidRPr="0022705B" w:rsidRDefault="005D16C9" w:rsidP="003F7C07">
            <w:pPr>
              <w:pStyle w:val="TableText"/>
            </w:pPr>
            <w:r w:rsidRPr="0022705B">
              <w:t>Places a Permit Holder Lock on the Multi-Lock Device.</w:t>
            </w:r>
          </w:p>
        </w:tc>
      </w:tr>
      <w:tr w:rsidR="005D16C9" w:rsidRPr="0022705B" w14:paraId="6C25DD45" w14:textId="77777777" w:rsidTr="003F7C07">
        <w:tc>
          <w:tcPr>
            <w:tcW w:w="374" w:type="pct"/>
          </w:tcPr>
          <w:p w14:paraId="597CB588" w14:textId="77777777" w:rsidR="005D16C9" w:rsidRPr="0022705B" w:rsidRDefault="005D16C9" w:rsidP="0069097E">
            <w:pPr>
              <w:pStyle w:val="TableText"/>
              <w:jc w:val="center"/>
            </w:pPr>
            <w:r w:rsidRPr="0022705B">
              <w:t>3</w:t>
            </w:r>
          </w:p>
        </w:tc>
        <w:tc>
          <w:tcPr>
            <w:tcW w:w="1126" w:type="pct"/>
          </w:tcPr>
          <w:p w14:paraId="204D10DA" w14:textId="51C2BACB" w:rsidR="005D16C9" w:rsidRPr="0022705B" w:rsidRDefault="00D263DD" w:rsidP="003F7C07">
            <w:pPr>
              <w:pStyle w:val="TableText"/>
            </w:pPr>
            <w:r>
              <w:t xml:space="preserve">Authorised Dynamic Isolation </w:t>
            </w:r>
            <w:r w:rsidRPr="0022705B">
              <w:t>Holder</w:t>
            </w:r>
          </w:p>
        </w:tc>
        <w:tc>
          <w:tcPr>
            <w:tcW w:w="3500" w:type="pct"/>
          </w:tcPr>
          <w:p w14:paraId="478C4AFE" w14:textId="77777777" w:rsidR="005D16C9" w:rsidRPr="0022705B" w:rsidRDefault="005D16C9" w:rsidP="003F7C07">
            <w:pPr>
              <w:pStyle w:val="TableText"/>
            </w:pPr>
            <w:r w:rsidRPr="0022705B">
              <w:t>Attaches their Personal Safety Lock and tag to the Multi-Lock Device.</w:t>
            </w:r>
          </w:p>
        </w:tc>
      </w:tr>
      <w:tr w:rsidR="00D263DD" w:rsidRPr="0022705B" w14:paraId="24545134" w14:textId="77777777" w:rsidTr="003F7C07">
        <w:trPr>
          <w:cnfStyle w:val="000000010000" w:firstRow="0" w:lastRow="0" w:firstColumn="0" w:lastColumn="0" w:oddVBand="0" w:evenVBand="0" w:oddHBand="0" w:evenHBand="1" w:firstRowFirstColumn="0" w:firstRowLastColumn="0" w:lastRowFirstColumn="0" w:lastRowLastColumn="0"/>
        </w:trPr>
        <w:tc>
          <w:tcPr>
            <w:tcW w:w="374" w:type="pct"/>
          </w:tcPr>
          <w:p w14:paraId="6C129849" w14:textId="28B02F8C" w:rsidR="00D263DD" w:rsidRPr="0022705B" w:rsidRDefault="00D263DD" w:rsidP="0069097E">
            <w:pPr>
              <w:pStyle w:val="TableText"/>
              <w:jc w:val="center"/>
            </w:pPr>
            <w:r>
              <w:t>4</w:t>
            </w:r>
          </w:p>
        </w:tc>
        <w:tc>
          <w:tcPr>
            <w:tcW w:w="1126" w:type="pct"/>
          </w:tcPr>
          <w:p w14:paraId="20690BCD" w14:textId="098A2788" w:rsidR="00D263DD" w:rsidRDefault="00D263DD" w:rsidP="003F7C07">
            <w:pPr>
              <w:pStyle w:val="TableText"/>
            </w:pPr>
            <w:r>
              <w:t xml:space="preserve">Authorised Dynamic Isolation </w:t>
            </w:r>
            <w:r w:rsidRPr="0022705B">
              <w:t>Holder</w:t>
            </w:r>
          </w:p>
        </w:tc>
        <w:tc>
          <w:tcPr>
            <w:tcW w:w="3500" w:type="pct"/>
          </w:tcPr>
          <w:p w14:paraId="78F684DF" w14:textId="46C424B4" w:rsidR="00D263DD" w:rsidRPr="0022705B" w:rsidRDefault="00D263DD" w:rsidP="003F7C07">
            <w:pPr>
              <w:pStyle w:val="TableText"/>
            </w:pPr>
            <w:r w:rsidRPr="00EE7E98">
              <w:t>Shows the Work Party all the isolation points with locks.</w:t>
            </w:r>
          </w:p>
        </w:tc>
      </w:tr>
      <w:tr w:rsidR="005D16C9" w:rsidRPr="0022705B" w14:paraId="4696AEC4" w14:textId="77777777" w:rsidTr="003F7C07">
        <w:tc>
          <w:tcPr>
            <w:tcW w:w="374" w:type="pct"/>
          </w:tcPr>
          <w:p w14:paraId="03A68898" w14:textId="49866B9C" w:rsidR="005D16C9" w:rsidRPr="0022705B" w:rsidRDefault="00D263DD" w:rsidP="0069097E">
            <w:pPr>
              <w:pStyle w:val="TableText"/>
              <w:jc w:val="center"/>
            </w:pPr>
            <w:r>
              <w:t>5</w:t>
            </w:r>
          </w:p>
        </w:tc>
        <w:tc>
          <w:tcPr>
            <w:tcW w:w="1126" w:type="pct"/>
          </w:tcPr>
          <w:p w14:paraId="26D2F1AF" w14:textId="77777777" w:rsidR="005D16C9" w:rsidRPr="0022705B" w:rsidRDefault="005D16C9" w:rsidP="003F7C07">
            <w:pPr>
              <w:pStyle w:val="TableText"/>
            </w:pPr>
            <w:r w:rsidRPr="0022705B">
              <w:t>Work Party Members</w:t>
            </w:r>
          </w:p>
        </w:tc>
        <w:tc>
          <w:tcPr>
            <w:tcW w:w="3500" w:type="pct"/>
          </w:tcPr>
          <w:p w14:paraId="058E7E7A" w14:textId="77777777" w:rsidR="005D16C9" w:rsidRPr="0022705B" w:rsidRDefault="005D16C9" w:rsidP="003F7C07">
            <w:pPr>
              <w:pStyle w:val="TableText"/>
            </w:pPr>
            <w:r w:rsidRPr="0022705B">
              <w:t>Attaches their Personal Safety Lock and tag to the Multi-Lock Device.</w:t>
            </w:r>
          </w:p>
        </w:tc>
      </w:tr>
    </w:tbl>
    <w:p w14:paraId="1DBB61A2" w14:textId="3C7AE62C" w:rsidR="005D16C9" w:rsidRDefault="005D16C9" w:rsidP="00D263DD">
      <w:pPr>
        <w:pStyle w:val="BodyText"/>
        <w:spacing w:after="120"/>
      </w:pPr>
      <w:r w:rsidRPr="00322B4D">
        <w:t xml:space="preserve">This process can also be managed with a Lock Out Box as per </w:t>
      </w:r>
      <w:r w:rsidR="003F7C07">
        <w:t>5.2</w:t>
      </w:r>
      <w:r w:rsidRPr="00322B4D">
        <w:t xml:space="preserve"> if attaching a Multi-Lock Device to the isolation point will cause either access issues or asset damage.</w:t>
      </w:r>
    </w:p>
    <w:p w14:paraId="7764BBF1" w14:textId="77777777" w:rsidR="00D263DD" w:rsidRPr="00322B4D" w:rsidRDefault="00D263DD" w:rsidP="00D263DD">
      <w:pPr>
        <w:pStyle w:val="BodyText"/>
        <w:spacing w:after="120"/>
      </w:pPr>
    </w:p>
    <w:p w14:paraId="3989EA25" w14:textId="77777777" w:rsidR="003F7C07" w:rsidRDefault="003F7C07">
      <w:pPr>
        <w:rPr>
          <w:rFonts w:asciiTheme="majorHAnsi" w:eastAsiaTheme="majorEastAsia" w:hAnsiTheme="majorHAnsi" w:cstheme="majorBidi"/>
          <w:b/>
          <w:bCs/>
          <w:sz w:val="24"/>
          <w:szCs w:val="26"/>
        </w:rPr>
      </w:pPr>
      <w:r>
        <w:br w:type="page"/>
      </w:r>
    </w:p>
    <w:p w14:paraId="411239F2" w14:textId="733B005D" w:rsidR="005D16C9" w:rsidRPr="005D16C9" w:rsidRDefault="005D16C9" w:rsidP="003F7C07">
      <w:pPr>
        <w:pStyle w:val="Heading2"/>
        <w:tabs>
          <w:tab w:val="clear" w:pos="623"/>
          <w:tab w:val="num" w:pos="851"/>
        </w:tabs>
        <w:ind w:left="851" w:hanging="851"/>
      </w:pPr>
      <w:r>
        <w:t>Locking Multiple Isolation Points</w:t>
      </w:r>
    </w:p>
    <w:tbl>
      <w:tblPr>
        <w:tblStyle w:val="MWTableGrid"/>
        <w:tblW w:w="5000" w:type="pct"/>
        <w:tblLook w:val="04A0" w:firstRow="1" w:lastRow="0" w:firstColumn="1" w:lastColumn="0" w:noHBand="0" w:noVBand="1"/>
        <w:tblDescription w:val="Locking Permit Holder Isolations and Dynamic Isolations for multiple isolation points"/>
      </w:tblPr>
      <w:tblGrid>
        <w:gridCol w:w="826"/>
        <w:gridCol w:w="2062"/>
        <w:gridCol w:w="6740"/>
      </w:tblGrid>
      <w:tr w:rsidR="00E020CE" w:rsidRPr="00EE7E98" w14:paraId="5DD9445E" w14:textId="77777777" w:rsidTr="00E020CE">
        <w:trPr>
          <w:cnfStyle w:val="100000000000" w:firstRow="1" w:lastRow="0" w:firstColumn="0" w:lastColumn="0" w:oddVBand="0" w:evenVBand="0" w:oddHBand="0" w:evenHBand="0" w:firstRowFirstColumn="0" w:firstRowLastColumn="0" w:lastRowFirstColumn="0" w:lastRowLastColumn="0"/>
        </w:trPr>
        <w:tc>
          <w:tcPr>
            <w:tcW w:w="429" w:type="pct"/>
          </w:tcPr>
          <w:p w14:paraId="64E0DD8B" w14:textId="77777777" w:rsidR="00E020CE" w:rsidRPr="00E020CE" w:rsidRDefault="00E020CE" w:rsidP="0069097E">
            <w:pPr>
              <w:pStyle w:val="TableText"/>
              <w:jc w:val="center"/>
              <w:rPr>
                <w:b/>
              </w:rPr>
            </w:pPr>
            <w:r w:rsidRPr="00E020CE">
              <w:rPr>
                <w:b/>
              </w:rPr>
              <w:t>Step</w:t>
            </w:r>
          </w:p>
        </w:tc>
        <w:tc>
          <w:tcPr>
            <w:tcW w:w="1071" w:type="pct"/>
          </w:tcPr>
          <w:p w14:paraId="219FFAC9" w14:textId="77777777" w:rsidR="00E020CE" w:rsidRPr="00E020CE" w:rsidRDefault="00E020CE" w:rsidP="009B6EC0">
            <w:pPr>
              <w:pStyle w:val="TableText"/>
              <w:rPr>
                <w:b/>
              </w:rPr>
            </w:pPr>
            <w:r w:rsidRPr="00E020CE">
              <w:rPr>
                <w:b/>
              </w:rPr>
              <w:t>Role</w:t>
            </w:r>
          </w:p>
        </w:tc>
        <w:tc>
          <w:tcPr>
            <w:tcW w:w="3500" w:type="pct"/>
          </w:tcPr>
          <w:p w14:paraId="1164A9F8" w14:textId="77777777" w:rsidR="00E020CE" w:rsidRPr="00E020CE" w:rsidRDefault="00E020CE" w:rsidP="009B6EC0">
            <w:pPr>
              <w:pStyle w:val="TableText"/>
              <w:rPr>
                <w:b/>
              </w:rPr>
            </w:pPr>
            <w:r w:rsidRPr="00E020CE">
              <w:rPr>
                <w:b/>
              </w:rPr>
              <w:t>Responsibility</w:t>
            </w:r>
          </w:p>
        </w:tc>
      </w:tr>
      <w:tr w:rsidR="007F336A" w:rsidRPr="00EE7E98" w14:paraId="12D3769F" w14:textId="77777777" w:rsidTr="00E020CE">
        <w:tc>
          <w:tcPr>
            <w:tcW w:w="429" w:type="pct"/>
          </w:tcPr>
          <w:p w14:paraId="7320A99B" w14:textId="77777777" w:rsidR="007F336A" w:rsidRPr="00EE7E98" w:rsidRDefault="007F336A" w:rsidP="0069097E">
            <w:pPr>
              <w:pStyle w:val="TableText"/>
              <w:jc w:val="center"/>
            </w:pPr>
            <w:r w:rsidRPr="00EE7E98">
              <w:t>1</w:t>
            </w:r>
          </w:p>
        </w:tc>
        <w:tc>
          <w:tcPr>
            <w:tcW w:w="1071" w:type="pct"/>
          </w:tcPr>
          <w:p w14:paraId="471788E2" w14:textId="4BE10E29" w:rsidR="007F336A" w:rsidRPr="00EE7E98" w:rsidRDefault="00D263DD" w:rsidP="009B6EC0">
            <w:pPr>
              <w:pStyle w:val="TableText"/>
            </w:pPr>
            <w:r>
              <w:t xml:space="preserve">Authorised Dynamic Isolation </w:t>
            </w:r>
            <w:r w:rsidRPr="0022705B">
              <w:t>Holder</w:t>
            </w:r>
          </w:p>
        </w:tc>
        <w:tc>
          <w:tcPr>
            <w:tcW w:w="3500" w:type="pct"/>
          </w:tcPr>
          <w:p w14:paraId="6CEB1D64" w14:textId="302E6A6D" w:rsidR="007F336A" w:rsidRPr="00EE7E98" w:rsidRDefault="007F336A" w:rsidP="001959DE">
            <w:pPr>
              <w:pStyle w:val="TableText"/>
            </w:pPr>
            <w:r w:rsidRPr="00EE7E98">
              <w:t>Attaches Isolation Point Locks and ‘Danger – Do Not Operate’ tags to all isolation points.</w:t>
            </w:r>
          </w:p>
        </w:tc>
      </w:tr>
      <w:tr w:rsidR="007F336A" w:rsidRPr="00EE7E98" w14:paraId="27B6A04D" w14:textId="77777777" w:rsidTr="00E020CE">
        <w:trPr>
          <w:cnfStyle w:val="000000010000" w:firstRow="0" w:lastRow="0" w:firstColumn="0" w:lastColumn="0" w:oddVBand="0" w:evenVBand="0" w:oddHBand="0" w:evenHBand="1" w:firstRowFirstColumn="0" w:firstRowLastColumn="0" w:lastRowFirstColumn="0" w:lastRowLastColumn="0"/>
        </w:trPr>
        <w:tc>
          <w:tcPr>
            <w:tcW w:w="429" w:type="pct"/>
          </w:tcPr>
          <w:p w14:paraId="557A7DD0" w14:textId="77777777" w:rsidR="007F336A" w:rsidRPr="00EE7E98" w:rsidRDefault="007F336A" w:rsidP="0069097E">
            <w:pPr>
              <w:pStyle w:val="TableText"/>
              <w:jc w:val="center"/>
            </w:pPr>
            <w:r w:rsidRPr="00EE7E98">
              <w:t>2</w:t>
            </w:r>
          </w:p>
        </w:tc>
        <w:tc>
          <w:tcPr>
            <w:tcW w:w="1071" w:type="pct"/>
          </w:tcPr>
          <w:p w14:paraId="57397C69" w14:textId="561881DB" w:rsidR="007F336A" w:rsidRPr="00EE7E98" w:rsidRDefault="00D263DD" w:rsidP="009B6EC0">
            <w:pPr>
              <w:pStyle w:val="TableText"/>
            </w:pPr>
            <w:r>
              <w:t xml:space="preserve">Authorised Dynamic Isolation </w:t>
            </w:r>
            <w:r w:rsidRPr="0022705B">
              <w:t>Holder</w:t>
            </w:r>
          </w:p>
        </w:tc>
        <w:tc>
          <w:tcPr>
            <w:tcW w:w="3500" w:type="pct"/>
          </w:tcPr>
          <w:p w14:paraId="5366BEE8" w14:textId="77777777" w:rsidR="007F336A" w:rsidRPr="00EE7E98" w:rsidRDefault="007F336A" w:rsidP="009B6EC0">
            <w:pPr>
              <w:pStyle w:val="TableText"/>
            </w:pPr>
            <w:r w:rsidRPr="00EE7E98">
              <w:t>Places the Isolation Point Lock key(s) and any leftover locks to a Lock Out Box and closes box.</w:t>
            </w:r>
          </w:p>
        </w:tc>
      </w:tr>
      <w:tr w:rsidR="007F336A" w:rsidRPr="00EE7E98" w14:paraId="31CDDD44" w14:textId="77777777" w:rsidTr="00E020CE">
        <w:tc>
          <w:tcPr>
            <w:tcW w:w="429" w:type="pct"/>
          </w:tcPr>
          <w:p w14:paraId="24307188" w14:textId="77777777" w:rsidR="007F336A" w:rsidRPr="00EE7E98" w:rsidRDefault="007F336A" w:rsidP="0069097E">
            <w:pPr>
              <w:pStyle w:val="TableText"/>
              <w:jc w:val="center"/>
            </w:pPr>
            <w:r w:rsidRPr="00EE7E98">
              <w:t>3</w:t>
            </w:r>
          </w:p>
        </w:tc>
        <w:tc>
          <w:tcPr>
            <w:tcW w:w="1071" w:type="pct"/>
          </w:tcPr>
          <w:p w14:paraId="718033CA" w14:textId="55A866FC" w:rsidR="007F336A" w:rsidRPr="00EE7E98" w:rsidDel="00BB44BF" w:rsidRDefault="00D263DD" w:rsidP="009B6EC0">
            <w:pPr>
              <w:pStyle w:val="TableText"/>
            </w:pPr>
            <w:r>
              <w:t xml:space="preserve">Authorised Dynamic Isolation </w:t>
            </w:r>
            <w:r w:rsidRPr="0022705B">
              <w:t>Holder</w:t>
            </w:r>
          </w:p>
        </w:tc>
        <w:tc>
          <w:tcPr>
            <w:tcW w:w="3500" w:type="pct"/>
          </w:tcPr>
          <w:p w14:paraId="5E4FADDD" w14:textId="77777777" w:rsidR="007F336A" w:rsidRPr="00EE7E98" w:rsidRDefault="007F336A" w:rsidP="009B6EC0">
            <w:pPr>
              <w:pStyle w:val="TableText"/>
            </w:pPr>
            <w:r w:rsidRPr="00EE7E98">
              <w:t>Attaches both the Permit Holder Lock and Personal Safety Lock to the Lock Out Box and retains the keys.</w:t>
            </w:r>
          </w:p>
        </w:tc>
      </w:tr>
      <w:tr w:rsidR="007F336A" w:rsidRPr="00EE7E98" w14:paraId="7E483399" w14:textId="77777777" w:rsidTr="00E020CE">
        <w:trPr>
          <w:cnfStyle w:val="000000010000" w:firstRow="0" w:lastRow="0" w:firstColumn="0" w:lastColumn="0" w:oddVBand="0" w:evenVBand="0" w:oddHBand="0" w:evenHBand="1" w:firstRowFirstColumn="0" w:firstRowLastColumn="0" w:lastRowFirstColumn="0" w:lastRowLastColumn="0"/>
        </w:trPr>
        <w:tc>
          <w:tcPr>
            <w:tcW w:w="429" w:type="pct"/>
          </w:tcPr>
          <w:p w14:paraId="41AE3559" w14:textId="77777777" w:rsidR="007F336A" w:rsidRPr="00EE7E98" w:rsidRDefault="007F336A" w:rsidP="0069097E">
            <w:pPr>
              <w:pStyle w:val="TableText"/>
              <w:jc w:val="center"/>
            </w:pPr>
            <w:r w:rsidRPr="00EE7E98">
              <w:t>4</w:t>
            </w:r>
          </w:p>
        </w:tc>
        <w:tc>
          <w:tcPr>
            <w:tcW w:w="1071" w:type="pct"/>
          </w:tcPr>
          <w:p w14:paraId="53416149" w14:textId="61C1C10D" w:rsidR="007F336A" w:rsidRPr="00EE7E98" w:rsidRDefault="00D263DD" w:rsidP="009B6EC0">
            <w:pPr>
              <w:pStyle w:val="TableText"/>
            </w:pPr>
            <w:r>
              <w:t xml:space="preserve">Authorised Dynamic Isolation </w:t>
            </w:r>
            <w:r w:rsidRPr="0022705B">
              <w:t>Holder</w:t>
            </w:r>
          </w:p>
        </w:tc>
        <w:tc>
          <w:tcPr>
            <w:tcW w:w="3500" w:type="pct"/>
          </w:tcPr>
          <w:p w14:paraId="0E3E1214" w14:textId="77777777" w:rsidR="007F336A" w:rsidRPr="00EE7E98" w:rsidRDefault="007F336A" w:rsidP="009B6EC0">
            <w:pPr>
              <w:pStyle w:val="TableText"/>
            </w:pPr>
            <w:r w:rsidRPr="00EE7E98">
              <w:t>Shows the Work Party all the isolation points with locks.</w:t>
            </w:r>
          </w:p>
        </w:tc>
      </w:tr>
      <w:tr w:rsidR="007F336A" w:rsidRPr="00EE7E98" w14:paraId="67D7B4CC" w14:textId="77777777" w:rsidTr="00E020CE">
        <w:tc>
          <w:tcPr>
            <w:tcW w:w="429" w:type="pct"/>
          </w:tcPr>
          <w:p w14:paraId="32F06679" w14:textId="77777777" w:rsidR="007F336A" w:rsidRPr="00EE7E98" w:rsidRDefault="007F336A" w:rsidP="0069097E">
            <w:pPr>
              <w:pStyle w:val="TableText"/>
              <w:jc w:val="center"/>
            </w:pPr>
            <w:r w:rsidRPr="00EE7E98">
              <w:t>5</w:t>
            </w:r>
          </w:p>
        </w:tc>
        <w:tc>
          <w:tcPr>
            <w:tcW w:w="1071" w:type="pct"/>
          </w:tcPr>
          <w:p w14:paraId="4B980D64" w14:textId="77777777" w:rsidR="007F336A" w:rsidRPr="00EE7E98" w:rsidRDefault="007F336A" w:rsidP="009B6EC0">
            <w:pPr>
              <w:pStyle w:val="TableText"/>
            </w:pPr>
            <w:r w:rsidRPr="00EE7E98">
              <w:t>Work Party Members</w:t>
            </w:r>
          </w:p>
        </w:tc>
        <w:tc>
          <w:tcPr>
            <w:tcW w:w="3500" w:type="pct"/>
          </w:tcPr>
          <w:p w14:paraId="2346A293" w14:textId="77777777" w:rsidR="007F336A" w:rsidRPr="00EE7E98" w:rsidRDefault="007F336A" w:rsidP="009B6EC0">
            <w:pPr>
              <w:pStyle w:val="TableText"/>
            </w:pPr>
            <w:r w:rsidRPr="00EE7E98">
              <w:t>Attach their Personal Safety Lock and tag to the Lock Out Box.</w:t>
            </w:r>
          </w:p>
        </w:tc>
      </w:tr>
    </w:tbl>
    <w:p w14:paraId="593FD651" w14:textId="77777777" w:rsidR="007F336A" w:rsidRPr="00906F90" w:rsidRDefault="007F336A" w:rsidP="00D263DD">
      <w:pPr>
        <w:pStyle w:val="Heading1"/>
      </w:pPr>
      <w:r>
        <w:t>Removing L</w:t>
      </w:r>
      <w:r w:rsidRPr="002972B6">
        <w:t>ocks</w:t>
      </w:r>
    </w:p>
    <w:tbl>
      <w:tblPr>
        <w:tblStyle w:val="MWTableGrid"/>
        <w:tblW w:w="5000" w:type="pct"/>
        <w:tblLook w:val="04A0" w:firstRow="1" w:lastRow="0" w:firstColumn="1" w:lastColumn="0" w:noHBand="0" w:noVBand="1"/>
        <w:tblDescription w:val="Removing locks for Permit Holder Isolations and Dynamic Isolations"/>
      </w:tblPr>
      <w:tblGrid>
        <w:gridCol w:w="816"/>
        <w:gridCol w:w="2176"/>
        <w:gridCol w:w="6636"/>
      </w:tblGrid>
      <w:tr w:rsidR="00E020CE" w:rsidRPr="004E107E" w14:paraId="1D5F66F4" w14:textId="77777777" w:rsidTr="00E020CE">
        <w:trPr>
          <w:cnfStyle w:val="100000000000" w:firstRow="1" w:lastRow="0" w:firstColumn="0" w:lastColumn="0" w:oddVBand="0" w:evenVBand="0" w:oddHBand="0" w:evenHBand="0" w:firstRowFirstColumn="0" w:firstRowLastColumn="0" w:lastRowFirstColumn="0" w:lastRowLastColumn="0"/>
        </w:trPr>
        <w:tc>
          <w:tcPr>
            <w:tcW w:w="424" w:type="pct"/>
          </w:tcPr>
          <w:p w14:paraId="010DC3F6" w14:textId="77777777" w:rsidR="00E020CE" w:rsidRPr="00E020CE" w:rsidRDefault="00E020CE" w:rsidP="0069097E">
            <w:pPr>
              <w:pStyle w:val="TableText"/>
              <w:jc w:val="center"/>
              <w:rPr>
                <w:b/>
              </w:rPr>
            </w:pPr>
            <w:r w:rsidRPr="00E020CE">
              <w:rPr>
                <w:b/>
              </w:rPr>
              <w:t>Step</w:t>
            </w:r>
          </w:p>
        </w:tc>
        <w:tc>
          <w:tcPr>
            <w:tcW w:w="1130" w:type="pct"/>
          </w:tcPr>
          <w:p w14:paraId="08236260" w14:textId="77777777" w:rsidR="00E020CE" w:rsidRPr="00E020CE" w:rsidRDefault="00E020CE" w:rsidP="009B6EC0">
            <w:pPr>
              <w:pStyle w:val="TableText"/>
              <w:rPr>
                <w:b/>
              </w:rPr>
            </w:pPr>
            <w:r w:rsidRPr="00E020CE">
              <w:rPr>
                <w:b/>
              </w:rPr>
              <w:t>Role</w:t>
            </w:r>
          </w:p>
        </w:tc>
        <w:tc>
          <w:tcPr>
            <w:tcW w:w="3446" w:type="pct"/>
          </w:tcPr>
          <w:p w14:paraId="5081C495" w14:textId="77777777" w:rsidR="00E020CE" w:rsidRPr="00E020CE" w:rsidRDefault="00E020CE" w:rsidP="009B6EC0">
            <w:pPr>
              <w:pStyle w:val="TableText"/>
              <w:rPr>
                <w:b/>
              </w:rPr>
            </w:pPr>
            <w:r w:rsidRPr="00E020CE">
              <w:rPr>
                <w:b/>
              </w:rPr>
              <w:t>Responsibility</w:t>
            </w:r>
          </w:p>
        </w:tc>
      </w:tr>
      <w:tr w:rsidR="00E419DE" w:rsidRPr="004E107E" w14:paraId="6DC2BBF9" w14:textId="77777777" w:rsidTr="00E020CE">
        <w:tc>
          <w:tcPr>
            <w:tcW w:w="424" w:type="pct"/>
          </w:tcPr>
          <w:p w14:paraId="6FFD6020" w14:textId="77777777" w:rsidR="00E419DE" w:rsidRPr="004E107E" w:rsidRDefault="00E419DE" w:rsidP="0069097E">
            <w:pPr>
              <w:pStyle w:val="TableText"/>
              <w:jc w:val="center"/>
            </w:pPr>
            <w:r w:rsidRPr="004E107E">
              <w:t>1</w:t>
            </w:r>
          </w:p>
        </w:tc>
        <w:tc>
          <w:tcPr>
            <w:tcW w:w="1130" w:type="pct"/>
          </w:tcPr>
          <w:p w14:paraId="665DA262" w14:textId="4CDAE7C5" w:rsidR="00E419DE" w:rsidRPr="004E107E" w:rsidRDefault="00E419DE" w:rsidP="00C85BA8">
            <w:pPr>
              <w:pStyle w:val="TableText"/>
            </w:pPr>
            <w:r w:rsidRPr="004E107E">
              <w:t>Permit Holder &amp; Work Party Members</w:t>
            </w:r>
          </w:p>
        </w:tc>
        <w:tc>
          <w:tcPr>
            <w:tcW w:w="3446" w:type="pct"/>
          </w:tcPr>
          <w:p w14:paraId="312B860F" w14:textId="77777777" w:rsidR="00E419DE" w:rsidRPr="004E107E" w:rsidRDefault="00E419DE" w:rsidP="009B6EC0">
            <w:pPr>
              <w:pStyle w:val="TableText"/>
            </w:pPr>
            <w:r w:rsidRPr="004E107E">
              <w:t>Remove their locks at the completion of the work activity.</w:t>
            </w:r>
          </w:p>
        </w:tc>
      </w:tr>
      <w:tr w:rsidR="00E419DE" w:rsidRPr="004E107E" w14:paraId="1E2F2949" w14:textId="77777777" w:rsidTr="00E020CE">
        <w:trPr>
          <w:cnfStyle w:val="000000010000" w:firstRow="0" w:lastRow="0" w:firstColumn="0" w:lastColumn="0" w:oddVBand="0" w:evenVBand="0" w:oddHBand="0" w:evenHBand="1" w:firstRowFirstColumn="0" w:firstRowLastColumn="0" w:lastRowFirstColumn="0" w:lastRowLastColumn="0"/>
        </w:trPr>
        <w:tc>
          <w:tcPr>
            <w:tcW w:w="424" w:type="pct"/>
          </w:tcPr>
          <w:p w14:paraId="62B22715" w14:textId="77777777" w:rsidR="00E419DE" w:rsidRPr="004E107E" w:rsidRDefault="00E419DE" w:rsidP="0069097E">
            <w:pPr>
              <w:pStyle w:val="TableText"/>
              <w:jc w:val="center"/>
            </w:pPr>
            <w:r w:rsidRPr="004E107E">
              <w:t>2</w:t>
            </w:r>
          </w:p>
        </w:tc>
        <w:tc>
          <w:tcPr>
            <w:tcW w:w="1130" w:type="pct"/>
          </w:tcPr>
          <w:p w14:paraId="6792328F" w14:textId="41B149B6" w:rsidR="00E419DE" w:rsidRPr="004E107E" w:rsidRDefault="00E419DE" w:rsidP="009B6EC0">
            <w:pPr>
              <w:pStyle w:val="TableText"/>
            </w:pPr>
            <w:r w:rsidRPr="004E107E">
              <w:t>Permit Holder</w:t>
            </w:r>
            <w:r w:rsidR="004B309E">
              <w:t xml:space="preserve"> </w:t>
            </w:r>
          </w:p>
        </w:tc>
        <w:tc>
          <w:tcPr>
            <w:tcW w:w="3446" w:type="pct"/>
          </w:tcPr>
          <w:p w14:paraId="6EAA814C" w14:textId="77777777" w:rsidR="00E419DE" w:rsidRPr="004E107E" w:rsidRDefault="00E419DE" w:rsidP="009B6EC0">
            <w:pPr>
              <w:pStyle w:val="TableText"/>
            </w:pPr>
            <w:r w:rsidRPr="004E107E">
              <w:t>Provide a handover to the Permit Authoriser.</w:t>
            </w:r>
          </w:p>
        </w:tc>
      </w:tr>
      <w:tr w:rsidR="00E419DE" w:rsidRPr="004E107E" w14:paraId="2C000EDA" w14:textId="77777777" w:rsidTr="00E020CE">
        <w:tc>
          <w:tcPr>
            <w:tcW w:w="424" w:type="pct"/>
          </w:tcPr>
          <w:p w14:paraId="124FA5EC" w14:textId="77777777" w:rsidR="00E419DE" w:rsidRPr="004E107E" w:rsidRDefault="00E419DE" w:rsidP="0069097E">
            <w:pPr>
              <w:pStyle w:val="TableText"/>
              <w:jc w:val="center"/>
            </w:pPr>
            <w:r w:rsidRPr="004E107E">
              <w:t>3</w:t>
            </w:r>
          </w:p>
        </w:tc>
        <w:tc>
          <w:tcPr>
            <w:tcW w:w="1130" w:type="pct"/>
          </w:tcPr>
          <w:p w14:paraId="149CFE64" w14:textId="77777777" w:rsidR="00E419DE" w:rsidRPr="004E107E" w:rsidRDefault="00E419DE" w:rsidP="009B6EC0">
            <w:pPr>
              <w:pStyle w:val="TableText"/>
            </w:pPr>
            <w:r w:rsidRPr="004E107E">
              <w:t>Permit Authoriser</w:t>
            </w:r>
          </w:p>
        </w:tc>
        <w:tc>
          <w:tcPr>
            <w:tcW w:w="3446" w:type="pct"/>
          </w:tcPr>
          <w:p w14:paraId="65D809E2" w14:textId="77777777" w:rsidR="00E419DE" w:rsidRPr="004E107E" w:rsidRDefault="00E419DE" w:rsidP="009B6EC0">
            <w:pPr>
              <w:pStyle w:val="TableText"/>
            </w:pPr>
            <w:r w:rsidRPr="004E107E">
              <w:t>Removes the Permit Authoriser Lock.</w:t>
            </w:r>
          </w:p>
        </w:tc>
      </w:tr>
      <w:tr w:rsidR="00E419DE" w:rsidRPr="004E107E" w14:paraId="69DFD7A4" w14:textId="77777777" w:rsidTr="00E020CE">
        <w:trPr>
          <w:cnfStyle w:val="000000010000" w:firstRow="0" w:lastRow="0" w:firstColumn="0" w:lastColumn="0" w:oddVBand="0" w:evenVBand="0" w:oddHBand="0" w:evenHBand="1" w:firstRowFirstColumn="0" w:firstRowLastColumn="0" w:lastRowFirstColumn="0" w:lastRowLastColumn="0"/>
        </w:trPr>
        <w:tc>
          <w:tcPr>
            <w:tcW w:w="424" w:type="pct"/>
          </w:tcPr>
          <w:p w14:paraId="19467C51" w14:textId="77777777" w:rsidR="00E419DE" w:rsidRPr="004E107E" w:rsidRDefault="00E419DE" w:rsidP="0069097E">
            <w:pPr>
              <w:pStyle w:val="TableText"/>
              <w:jc w:val="center"/>
            </w:pPr>
            <w:r w:rsidRPr="004E107E">
              <w:t>4</w:t>
            </w:r>
          </w:p>
        </w:tc>
        <w:tc>
          <w:tcPr>
            <w:tcW w:w="1130" w:type="pct"/>
          </w:tcPr>
          <w:p w14:paraId="401BEEF7" w14:textId="77777777" w:rsidR="00E419DE" w:rsidRPr="004E107E" w:rsidRDefault="00E419DE" w:rsidP="009B6EC0">
            <w:pPr>
              <w:pStyle w:val="TableText"/>
            </w:pPr>
            <w:r w:rsidRPr="004E107E">
              <w:t>Permit Authoriser</w:t>
            </w:r>
          </w:p>
        </w:tc>
        <w:tc>
          <w:tcPr>
            <w:tcW w:w="3446" w:type="pct"/>
          </w:tcPr>
          <w:p w14:paraId="0AAB54C6" w14:textId="77777777" w:rsidR="00E419DE" w:rsidRPr="004E107E" w:rsidRDefault="00E419DE" w:rsidP="009B6EC0">
            <w:pPr>
              <w:pStyle w:val="TableText"/>
            </w:pPr>
            <w:r w:rsidRPr="004E107E">
              <w:t>Removes the Isolation Point Locks and ‘Danger – Do Not Operate’ tags.</w:t>
            </w:r>
          </w:p>
        </w:tc>
      </w:tr>
    </w:tbl>
    <w:p w14:paraId="4B6092C2" w14:textId="77777777" w:rsidR="00642CC2" w:rsidRPr="00E800B5" w:rsidRDefault="00642CC2" w:rsidP="004F737B">
      <w:pPr>
        <w:pStyle w:val="Heading1"/>
      </w:pPr>
      <w:r w:rsidRPr="00E800B5">
        <w:t>Abnormal Lock Removal</w:t>
      </w:r>
    </w:p>
    <w:p w14:paraId="52EAF0B2" w14:textId="151714EF" w:rsidR="00BD4D35" w:rsidRDefault="00781D87" w:rsidP="009B6EC0">
      <w:pPr>
        <w:pStyle w:val="BodyText"/>
      </w:pPr>
      <w:r>
        <w:rPr>
          <w:noProof/>
        </w:rPr>
        <mc:AlternateContent>
          <mc:Choice Requires="wps">
            <w:drawing>
              <wp:anchor distT="0" distB="0" distL="114300" distR="114300" simplePos="0" relativeHeight="251668480" behindDoc="0" locked="0" layoutInCell="1" allowOverlap="1" wp14:anchorId="611F3978" wp14:editId="6095B78E">
                <wp:simplePos x="0" y="0"/>
                <wp:positionH relativeFrom="column">
                  <wp:posOffset>3751898</wp:posOffset>
                </wp:positionH>
                <wp:positionV relativeFrom="paragraph">
                  <wp:posOffset>6490653</wp:posOffset>
                </wp:positionV>
                <wp:extent cx="115252" cy="92075"/>
                <wp:effectExtent l="0" t="0" r="0" b="3175"/>
                <wp:wrapNone/>
                <wp:docPr id="16" name="Rectangle 16"/>
                <wp:cNvGraphicFramePr/>
                <a:graphic xmlns:a="http://schemas.openxmlformats.org/drawingml/2006/main">
                  <a:graphicData uri="http://schemas.microsoft.com/office/word/2010/wordprocessingShape">
                    <wps:wsp>
                      <wps:cNvSpPr/>
                      <wps:spPr>
                        <a:xfrm>
                          <a:off x="0" y="0"/>
                          <a:ext cx="115252" cy="92075"/>
                        </a:xfrm>
                        <a:prstGeom prst="rect">
                          <a:avLst/>
                        </a:prstGeom>
                        <a:solidFill>
                          <a:srgbClr val="E6F5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CE506A" id="Rectangle 16" o:spid="_x0000_s1026" style="position:absolute;margin-left:295.45pt;margin-top:511.1pt;width:9.05pt;height:7.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" fillcolor="#e6f5df" stroked="f" strokeweight="2pt"/>
            </w:pict>
          </mc:Fallback>
        </mc:AlternateContent>
      </w:r>
      <w:r>
        <w:rPr>
          <w:noProof/>
        </w:rPr>
        <mc:AlternateContent>
          <mc:Choice Requires="wps">
            <w:drawing>
              <wp:anchor distT="0" distB="0" distL="114300" distR="114300" simplePos="0" relativeHeight="251666432" behindDoc="0" locked="0" layoutInCell="1" allowOverlap="1" wp14:anchorId="148CFDEC" wp14:editId="0D4BF359">
                <wp:simplePos x="0" y="0"/>
                <wp:positionH relativeFrom="column">
                  <wp:posOffset>3591560</wp:posOffset>
                </wp:positionH>
                <wp:positionV relativeFrom="paragraph">
                  <wp:posOffset>4721860</wp:posOffset>
                </wp:positionV>
                <wp:extent cx="110556" cy="92675"/>
                <wp:effectExtent l="0" t="0" r="3810" b="3175"/>
                <wp:wrapNone/>
                <wp:docPr id="14" name="Rectangle 14"/>
                <wp:cNvGraphicFramePr/>
                <a:graphic xmlns:a="http://schemas.openxmlformats.org/drawingml/2006/main">
                  <a:graphicData uri="http://schemas.microsoft.com/office/word/2010/wordprocessingShape">
                    <wps:wsp>
                      <wps:cNvSpPr/>
                      <wps:spPr>
                        <a:xfrm>
                          <a:off x="0" y="0"/>
                          <a:ext cx="110556" cy="92675"/>
                        </a:xfrm>
                        <a:prstGeom prst="rect">
                          <a:avLst/>
                        </a:prstGeom>
                        <a:solidFill>
                          <a:srgbClr val="E6F5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013D5" id="Rectangle 14" o:spid="_x0000_s1026" style="position:absolute;margin-left:282.8pt;margin-top:371.8pt;width:8.7pt;height: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" fillcolor="#e6f5df" stroked="f" strokeweight="2pt"/>
            </w:pict>
          </mc:Fallback>
        </mc:AlternateContent>
      </w:r>
      <w:r>
        <w:rPr>
          <w:noProof/>
        </w:rPr>
        <mc:AlternateContent>
          <mc:Choice Requires="wps">
            <w:drawing>
              <wp:anchor distT="0" distB="0" distL="114300" distR="114300" simplePos="0" relativeHeight="251664384" behindDoc="0" locked="0" layoutInCell="1" allowOverlap="1" wp14:anchorId="1C796E49" wp14:editId="2E81505D">
                <wp:simplePos x="0" y="0"/>
                <wp:positionH relativeFrom="column">
                  <wp:posOffset>3658870</wp:posOffset>
                </wp:positionH>
                <wp:positionV relativeFrom="paragraph">
                  <wp:posOffset>3048635</wp:posOffset>
                </wp:positionV>
                <wp:extent cx="107950" cy="92675"/>
                <wp:effectExtent l="0" t="0" r="6350" b="3175"/>
                <wp:wrapNone/>
                <wp:docPr id="13" name="Rectangle 13"/>
                <wp:cNvGraphicFramePr/>
                <a:graphic xmlns:a="http://schemas.openxmlformats.org/drawingml/2006/main">
                  <a:graphicData uri="http://schemas.microsoft.com/office/word/2010/wordprocessingShape">
                    <wps:wsp>
                      <wps:cNvSpPr/>
                      <wps:spPr>
                        <a:xfrm>
                          <a:off x="0" y="0"/>
                          <a:ext cx="107950" cy="92675"/>
                        </a:xfrm>
                        <a:prstGeom prst="rect">
                          <a:avLst/>
                        </a:prstGeom>
                        <a:solidFill>
                          <a:srgbClr val="E6F5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A268CA" id="Rectangle 13" o:spid="_x0000_s1026" style="position:absolute;margin-left:288.1pt;margin-top:240.05pt;width:8.5pt;height:7.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" fillcolor="#e6f5df" stroked="f" strokeweight="2pt"/>
            </w:pict>
          </mc:Fallback>
        </mc:AlternateContent>
      </w:r>
      <w:r>
        <w:rPr>
          <w:noProof/>
        </w:rPr>
        <mc:AlternateContent>
          <mc:Choice Requires="wps">
            <w:drawing>
              <wp:anchor distT="0" distB="0" distL="114300" distR="114300" simplePos="0" relativeHeight="251662336" behindDoc="0" locked="0" layoutInCell="1" allowOverlap="1" wp14:anchorId="651CADAA" wp14:editId="309C9199">
                <wp:simplePos x="0" y="0"/>
                <wp:positionH relativeFrom="column">
                  <wp:posOffset>3436821</wp:posOffset>
                </wp:positionH>
                <wp:positionV relativeFrom="paragraph">
                  <wp:posOffset>1261678</wp:posOffset>
                </wp:positionV>
                <wp:extent cx="110556" cy="92675"/>
                <wp:effectExtent l="0" t="0" r="3810" b="3175"/>
                <wp:wrapNone/>
                <wp:docPr id="3" name="Rectangle 3"/>
                <wp:cNvGraphicFramePr/>
                <a:graphic xmlns:a="http://schemas.openxmlformats.org/drawingml/2006/main">
                  <a:graphicData uri="http://schemas.microsoft.com/office/word/2010/wordprocessingShape">
                    <wps:wsp>
                      <wps:cNvSpPr/>
                      <wps:spPr>
                        <a:xfrm>
                          <a:off x="0" y="0"/>
                          <a:ext cx="110556" cy="92675"/>
                        </a:xfrm>
                        <a:prstGeom prst="rect">
                          <a:avLst/>
                        </a:prstGeom>
                        <a:solidFill>
                          <a:srgbClr val="E6F5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9ED2E9" id="Rectangle 3" o:spid="_x0000_s1026" style="position:absolute;margin-left:270.6pt;margin-top:99.35pt;width:8.7pt;height:7.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" fillcolor="#e6f5df" stroked="f" strokeweight="2pt"/>
            </w:pict>
          </mc:Fallback>
        </mc:AlternateContent>
      </w:r>
      <w:r w:rsidR="00213ACB" w:rsidRPr="00A83F09">
        <w:rPr>
          <w:noProof/>
        </w:rPr>
        <w:drawing>
          <wp:anchor distT="0" distB="0" distL="114300" distR="114300" simplePos="0" relativeHeight="251659264" behindDoc="1" locked="0" layoutInCell="1" allowOverlap="1" wp14:anchorId="751993EE" wp14:editId="2E993C22">
            <wp:simplePos x="0" y="0"/>
            <wp:positionH relativeFrom="margin">
              <wp:posOffset>100965</wp:posOffset>
            </wp:positionH>
            <wp:positionV relativeFrom="page">
              <wp:posOffset>1681480</wp:posOffset>
            </wp:positionV>
            <wp:extent cx="5911215" cy="7011670"/>
            <wp:effectExtent l="0" t="0" r="0" b="0"/>
            <wp:wrapTight wrapText="bothSides">
              <wp:wrapPolygon edited="0">
                <wp:start x="0" y="0"/>
                <wp:lineTo x="0" y="21537"/>
                <wp:lineTo x="21510" y="21537"/>
                <wp:lineTo x="21510" y="0"/>
                <wp:lineTo x="0" y="0"/>
              </wp:wrapPolygon>
            </wp:wrapTight>
            <wp:docPr id="2" name="Picture 2" descr="Abnormal lock removal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11215" cy="7011670"/>
                    </a:xfrm>
                    <a:prstGeom prst="rect">
                      <a:avLst/>
                    </a:prstGeom>
                  </pic:spPr>
                </pic:pic>
              </a:graphicData>
            </a:graphic>
            <wp14:sizeRelH relativeFrom="margin">
              <wp14:pctWidth>0</wp14:pctWidth>
            </wp14:sizeRelH>
            <wp14:sizeRelV relativeFrom="margin">
              <wp14:pctHeight>0</wp14:pctHeight>
            </wp14:sizeRelV>
          </wp:anchor>
        </w:drawing>
      </w:r>
      <w:r w:rsidR="00642CC2" w:rsidRPr="00A83F09">
        <w:t xml:space="preserve">After meeting the criteria of ‘Abnormal Permit Cancellations’ in the </w:t>
      </w:r>
      <w:r w:rsidR="00F92A99" w:rsidRPr="003457D7">
        <w:t>Isolation</w:t>
      </w:r>
      <w:r w:rsidR="00642CC2" w:rsidRPr="00A83F09">
        <w:t xml:space="preserve"> Permit procedure, locks can be removed in line with the following flow charts:</w:t>
      </w:r>
      <w:r w:rsidRPr="00781D87">
        <w:rPr>
          <w:noProof/>
        </w:rPr>
        <w:t xml:space="preserve"> </w:t>
      </w:r>
    </w:p>
    <w:p w14:paraId="1A20BCCD" w14:textId="77777777" w:rsidR="00213ACB" w:rsidRPr="00A83F09" w:rsidRDefault="00213ACB" w:rsidP="009B6EC0">
      <w:pPr>
        <w:pStyle w:val="BodyText"/>
      </w:pPr>
    </w:p>
    <w:p w14:paraId="74F7B9AB" w14:textId="77777777" w:rsidR="00CF2B6E" w:rsidRDefault="00CF2B6E" w:rsidP="00CF2B6E">
      <w:pPr>
        <w:pStyle w:val="BodyText"/>
      </w:pPr>
    </w:p>
    <w:p w14:paraId="5E9AD3F9" w14:textId="77777777" w:rsidR="009B6EC0" w:rsidRDefault="009B6EC0" w:rsidP="00CF2B6E">
      <w:pPr>
        <w:pStyle w:val="BodyText"/>
      </w:pPr>
    </w:p>
    <w:p w14:paraId="74C2E539" w14:textId="77777777" w:rsidR="009B6EC0" w:rsidRDefault="009B6EC0" w:rsidP="00CF2B6E">
      <w:pPr>
        <w:pStyle w:val="BodyText"/>
      </w:pPr>
    </w:p>
    <w:p w14:paraId="73E0BFE1" w14:textId="77777777" w:rsidR="00BD4D35" w:rsidRDefault="00BD4D35" w:rsidP="00D263DD">
      <w:pPr>
        <w:pStyle w:val="Heading1"/>
        <w:tabs>
          <w:tab w:val="clear" w:pos="907"/>
        </w:tabs>
        <w:ind w:left="851" w:hanging="851"/>
      </w:pPr>
      <w:r>
        <w:t>Working when Locks Cannot Be Applied</w:t>
      </w:r>
    </w:p>
    <w:p w14:paraId="102E0477" w14:textId="77777777" w:rsidR="00BE52BC" w:rsidRPr="00F94D9C" w:rsidRDefault="00BE52BC" w:rsidP="009B6EC0">
      <w:pPr>
        <w:pStyle w:val="BodyText"/>
      </w:pPr>
      <w:r w:rsidRPr="00F94D9C">
        <w:t>If isolations do not have the facility to be locked or a lockout device cannot be used/purchased, the following process applies:</w:t>
      </w:r>
    </w:p>
    <w:tbl>
      <w:tblPr>
        <w:tblStyle w:val="MWTableGrid"/>
        <w:tblW w:w="5000" w:type="pct"/>
        <w:tblLook w:val="04A0" w:firstRow="1" w:lastRow="0" w:firstColumn="1" w:lastColumn="0" w:noHBand="0" w:noVBand="1"/>
        <w:tblDescription w:val="Process for work when locks cannot be applied table"/>
      </w:tblPr>
      <w:tblGrid>
        <w:gridCol w:w="817"/>
        <w:gridCol w:w="2145"/>
        <w:gridCol w:w="6666"/>
      </w:tblGrid>
      <w:tr w:rsidR="00E020CE" w:rsidRPr="002D0242" w14:paraId="103F31F6" w14:textId="77777777" w:rsidTr="00213ACB">
        <w:trPr>
          <w:cnfStyle w:val="100000000000" w:firstRow="1" w:lastRow="0" w:firstColumn="0" w:lastColumn="0" w:oddVBand="0" w:evenVBand="0" w:oddHBand="0" w:evenHBand="0" w:firstRowFirstColumn="0" w:firstRowLastColumn="0" w:lastRowFirstColumn="0" w:lastRowLastColumn="0"/>
          <w:trHeight w:val="437"/>
        </w:trPr>
        <w:tc>
          <w:tcPr>
            <w:tcW w:w="424" w:type="pct"/>
          </w:tcPr>
          <w:p w14:paraId="506E0818" w14:textId="77777777" w:rsidR="00E020CE" w:rsidRPr="00E020CE" w:rsidRDefault="00E020CE" w:rsidP="0069097E">
            <w:pPr>
              <w:pStyle w:val="BodyText"/>
              <w:spacing w:before="0" w:after="120"/>
              <w:jc w:val="center"/>
              <w:rPr>
                <w:b/>
              </w:rPr>
            </w:pPr>
            <w:r w:rsidRPr="00E020CE">
              <w:rPr>
                <w:b/>
              </w:rPr>
              <w:t>Step</w:t>
            </w:r>
          </w:p>
        </w:tc>
        <w:tc>
          <w:tcPr>
            <w:tcW w:w="1114" w:type="pct"/>
          </w:tcPr>
          <w:p w14:paraId="283969C5" w14:textId="77777777" w:rsidR="00E020CE" w:rsidRPr="00E020CE" w:rsidRDefault="00E020CE" w:rsidP="00213ACB">
            <w:pPr>
              <w:pStyle w:val="BodyText"/>
              <w:spacing w:before="0" w:after="120"/>
              <w:rPr>
                <w:b/>
              </w:rPr>
            </w:pPr>
            <w:r w:rsidRPr="00E020CE">
              <w:rPr>
                <w:b/>
              </w:rPr>
              <w:t>Role</w:t>
            </w:r>
          </w:p>
        </w:tc>
        <w:tc>
          <w:tcPr>
            <w:tcW w:w="3462" w:type="pct"/>
          </w:tcPr>
          <w:p w14:paraId="3D9B775E" w14:textId="77777777" w:rsidR="00E020CE" w:rsidRPr="00E020CE" w:rsidRDefault="00E020CE" w:rsidP="00213ACB">
            <w:pPr>
              <w:pStyle w:val="BodyText"/>
              <w:spacing w:before="0" w:after="120"/>
              <w:rPr>
                <w:b/>
              </w:rPr>
            </w:pPr>
            <w:r w:rsidRPr="00E020CE">
              <w:rPr>
                <w:b/>
              </w:rPr>
              <w:t>Responsibility</w:t>
            </w:r>
          </w:p>
        </w:tc>
      </w:tr>
      <w:tr w:rsidR="00357BF9" w:rsidRPr="002D0242" w14:paraId="4CC06F91" w14:textId="77777777" w:rsidTr="00E020CE">
        <w:tc>
          <w:tcPr>
            <w:tcW w:w="424" w:type="pct"/>
          </w:tcPr>
          <w:p w14:paraId="636C518E" w14:textId="77777777" w:rsidR="00357BF9" w:rsidRPr="002D0242" w:rsidRDefault="00357BF9" w:rsidP="0069097E">
            <w:pPr>
              <w:pStyle w:val="BodyText"/>
              <w:jc w:val="center"/>
            </w:pPr>
            <w:r w:rsidRPr="002D0242">
              <w:t>1</w:t>
            </w:r>
          </w:p>
        </w:tc>
        <w:tc>
          <w:tcPr>
            <w:tcW w:w="1114" w:type="pct"/>
          </w:tcPr>
          <w:p w14:paraId="4D818E59" w14:textId="77777777" w:rsidR="00357BF9" w:rsidRPr="002D0242" w:rsidRDefault="00357BF9" w:rsidP="009B6EC0">
            <w:pPr>
              <w:pStyle w:val="BodyText"/>
            </w:pPr>
            <w:r w:rsidRPr="002D0242">
              <w:t>Permit Authoriser</w:t>
            </w:r>
          </w:p>
        </w:tc>
        <w:tc>
          <w:tcPr>
            <w:tcW w:w="3462" w:type="pct"/>
          </w:tcPr>
          <w:p w14:paraId="7E3EDD65" w14:textId="77777777" w:rsidR="00357BF9" w:rsidRPr="002D0242" w:rsidRDefault="00357BF9" w:rsidP="009B6EC0">
            <w:pPr>
              <w:pStyle w:val="BodyText"/>
            </w:pPr>
            <w:r w:rsidRPr="002D0242">
              <w:t>Obtain agreement from the Permit Holder to work without the lock.</w:t>
            </w:r>
          </w:p>
        </w:tc>
      </w:tr>
      <w:tr w:rsidR="00357BF9" w:rsidRPr="002D0242" w14:paraId="60BEC0BC" w14:textId="77777777" w:rsidTr="00E020CE">
        <w:trPr>
          <w:cnfStyle w:val="000000010000" w:firstRow="0" w:lastRow="0" w:firstColumn="0" w:lastColumn="0" w:oddVBand="0" w:evenVBand="0" w:oddHBand="0" w:evenHBand="1" w:firstRowFirstColumn="0" w:firstRowLastColumn="0" w:lastRowFirstColumn="0" w:lastRowLastColumn="0"/>
        </w:trPr>
        <w:tc>
          <w:tcPr>
            <w:tcW w:w="424" w:type="pct"/>
          </w:tcPr>
          <w:p w14:paraId="0D84DB88" w14:textId="77777777" w:rsidR="00357BF9" w:rsidRPr="002D0242" w:rsidRDefault="00357BF9" w:rsidP="0069097E">
            <w:pPr>
              <w:pStyle w:val="BodyText"/>
              <w:jc w:val="center"/>
            </w:pPr>
            <w:r w:rsidRPr="002D0242">
              <w:t>2</w:t>
            </w:r>
          </w:p>
        </w:tc>
        <w:tc>
          <w:tcPr>
            <w:tcW w:w="1114" w:type="pct"/>
          </w:tcPr>
          <w:p w14:paraId="3CE69951" w14:textId="77777777" w:rsidR="00357BF9" w:rsidRPr="002D0242" w:rsidRDefault="00357BF9" w:rsidP="009B6EC0">
            <w:pPr>
              <w:pStyle w:val="BodyText"/>
            </w:pPr>
            <w:r w:rsidRPr="002D0242">
              <w:t>Permit Holder</w:t>
            </w:r>
          </w:p>
        </w:tc>
        <w:tc>
          <w:tcPr>
            <w:tcW w:w="3462" w:type="pct"/>
          </w:tcPr>
          <w:p w14:paraId="75949901" w14:textId="77777777" w:rsidR="00357BF9" w:rsidRPr="002D0242" w:rsidRDefault="00357BF9" w:rsidP="009B6EC0">
            <w:pPr>
              <w:pStyle w:val="BodyText"/>
            </w:pPr>
            <w:r w:rsidRPr="002D0242">
              <w:t>Document the controls to be taken in the risk assessment.</w:t>
            </w:r>
          </w:p>
        </w:tc>
      </w:tr>
      <w:tr w:rsidR="00357BF9" w:rsidRPr="002D0242" w14:paraId="757CD389" w14:textId="77777777" w:rsidTr="00E020CE">
        <w:tc>
          <w:tcPr>
            <w:tcW w:w="424" w:type="pct"/>
          </w:tcPr>
          <w:p w14:paraId="10F4D26D" w14:textId="77777777" w:rsidR="00357BF9" w:rsidRPr="002D0242" w:rsidRDefault="00357BF9" w:rsidP="0069097E">
            <w:pPr>
              <w:pStyle w:val="BodyText"/>
              <w:jc w:val="center"/>
            </w:pPr>
            <w:r w:rsidRPr="002D0242">
              <w:t>3</w:t>
            </w:r>
          </w:p>
        </w:tc>
        <w:tc>
          <w:tcPr>
            <w:tcW w:w="1114" w:type="pct"/>
          </w:tcPr>
          <w:p w14:paraId="1B39692E" w14:textId="77777777" w:rsidR="00357BF9" w:rsidRPr="002D0242" w:rsidRDefault="00357BF9" w:rsidP="009B6EC0">
            <w:pPr>
              <w:pStyle w:val="BodyText"/>
            </w:pPr>
            <w:r w:rsidRPr="002D0242">
              <w:t>Permit Authoriser</w:t>
            </w:r>
          </w:p>
        </w:tc>
        <w:tc>
          <w:tcPr>
            <w:tcW w:w="3462" w:type="pct"/>
          </w:tcPr>
          <w:p w14:paraId="0484CB6D" w14:textId="5FCD7E8C" w:rsidR="00357BF9" w:rsidRPr="002D0242" w:rsidRDefault="00357BF9" w:rsidP="00F92A99">
            <w:pPr>
              <w:pStyle w:val="BodyText"/>
            </w:pPr>
            <w:r w:rsidRPr="002D0242">
              <w:t xml:space="preserve">Document the precautions to be taken </w:t>
            </w:r>
            <w:r w:rsidR="00F92A99" w:rsidRPr="003457D7">
              <w:t>on</w:t>
            </w:r>
            <w:r w:rsidRPr="002D0242">
              <w:t xml:space="preserve"> the Permit.</w:t>
            </w:r>
          </w:p>
        </w:tc>
      </w:tr>
      <w:tr w:rsidR="00357BF9" w:rsidRPr="002D0242" w14:paraId="77FA6C8E" w14:textId="77777777" w:rsidTr="00E020CE">
        <w:trPr>
          <w:cnfStyle w:val="000000010000" w:firstRow="0" w:lastRow="0" w:firstColumn="0" w:lastColumn="0" w:oddVBand="0" w:evenVBand="0" w:oddHBand="0" w:evenHBand="1" w:firstRowFirstColumn="0" w:firstRowLastColumn="0" w:lastRowFirstColumn="0" w:lastRowLastColumn="0"/>
        </w:trPr>
        <w:tc>
          <w:tcPr>
            <w:tcW w:w="424" w:type="pct"/>
          </w:tcPr>
          <w:p w14:paraId="50CC1EC9" w14:textId="77777777" w:rsidR="00357BF9" w:rsidRPr="002D0242" w:rsidRDefault="00357BF9" w:rsidP="0069097E">
            <w:pPr>
              <w:pStyle w:val="BodyText"/>
              <w:jc w:val="center"/>
            </w:pPr>
            <w:r w:rsidRPr="002D0242">
              <w:t>4</w:t>
            </w:r>
          </w:p>
        </w:tc>
        <w:tc>
          <w:tcPr>
            <w:tcW w:w="1114" w:type="pct"/>
          </w:tcPr>
          <w:p w14:paraId="41C5F423" w14:textId="77777777" w:rsidR="00357BF9" w:rsidRPr="002D0242" w:rsidRDefault="00357BF9" w:rsidP="009B6EC0">
            <w:pPr>
              <w:pStyle w:val="BodyText"/>
            </w:pPr>
            <w:r w:rsidRPr="002D0242">
              <w:t>Permit Authoriser</w:t>
            </w:r>
          </w:p>
        </w:tc>
        <w:tc>
          <w:tcPr>
            <w:tcW w:w="3462" w:type="pct"/>
          </w:tcPr>
          <w:p w14:paraId="6233CADD" w14:textId="77777777" w:rsidR="00357BF9" w:rsidRPr="002D0242" w:rsidRDefault="00357BF9" w:rsidP="009B6EC0">
            <w:pPr>
              <w:pStyle w:val="BodyText"/>
            </w:pPr>
            <w:r w:rsidRPr="002D0242">
              <w:t>Attach the ‘Danger - Do Not Operate’ tag.</w:t>
            </w:r>
          </w:p>
        </w:tc>
      </w:tr>
      <w:tr w:rsidR="00357BF9" w:rsidRPr="002D0242" w14:paraId="0089B79A" w14:textId="77777777" w:rsidTr="00E020CE">
        <w:tc>
          <w:tcPr>
            <w:tcW w:w="424" w:type="pct"/>
          </w:tcPr>
          <w:p w14:paraId="5D236F7B" w14:textId="77777777" w:rsidR="00357BF9" w:rsidRPr="002D0242" w:rsidRDefault="00357BF9" w:rsidP="0069097E">
            <w:pPr>
              <w:pStyle w:val="BodyText"/>
              <w:jc w:val="center"/>
            </w:pPr>
            <w:r w:rsidRPr="002D0242">
              <w:t>5</w:t>
            </w:r>
          </w:p>
        </w:tc>
        <w:tc>
          <w:tcPr>
            <w:tcW w:w="1114" w:type="pct"/>
          </w:tcPr>
          <w:p w14:paraId="3378B11A" w14:textId="77777777" w:rsidR="00357BF9" w:rsidRPr="002D0242" w:rsidRDefault="00357BF9" w:rsidP="009B6EC0">
            <w:pPr>
              <w:pStyle w:val="BodyText"/>
            </w:pPr>
            <w:r w:rsidRPr="002D0242">
              <w:t>Permit Authoriser</w:t>
            </w:r>
          </w:p>
        </w:tc>
        <w:tc>
          <w:tcPr>
            <w:tcW w:w="3462" w:type="pct"/>
          </w:tcPr>
          <w:p w14:paraId="382F101B" w14:textId="7DA6AD22" w:rsidR="00357BF9" w:rsidRPr="002D0242" w:rsidRDefault="00357BF9" w:rsidP="003457D7">
            <w:pPr>
              <w:pStyle w:val="BodyText"/>
            </w:pPr>
            <w:r w:rsidRPr="002D0242">
              <w:t>Advise the Permit Operating Authority of the situation.</w:t>
            </w:r>
          </w:p>
        </w:tc>
      </w:tr>
      <w:tr w:rsidR="00357BF9" w:rsidRPr="002D0242" w14:paraId="3EA51107" w14:textId="77777777" w:rsidTr="00E020CE">
        <w:trPr>
          <w:cnfStyle w:val="000000010000" w:firstRow="0" w:lastRow="0" w:firstColumn="0" w:lastColumn="0" w:oddVBand="0" w:evenVBand="0" w:oddHBand="0" w:evenHBand="1" w:firstRowFirstColumn="0" w:firstRowLastColumn="0" w:lastRowFirstColumn="0" w:lastRowLastColumn="0"/>
        </w:trPr>
        <w:tc>
          <w:tcPr>
            <w:tcW w:w="424" w:type="pct"/>
          </w:tcPr>
          <w:p w14:paraId="3E552F9D" w14:textId="77777777" w:rsidR="00357BF9" w:rsidRPr="002D0242" w:rsidRDefault="00357BF9" w:rsidP="0069097E">
            <w:pPr>
              <w:pStyle w:val="BodyText"/>
              <w:jc w:val="center"/>
            </w:pPr>
            <w:r w:rsidRPr="002D0242">
              <w:t>6</w:t>
            </w:r>
          </w:p>
        </w:tc>
        <w:tc>
          <w:tcPr>
            <w:tcW w:w="1114" w:type="pct"/>
          </w:tcPr>
          <w:p w14:paraId="65107B5E" w14:textId="663D8D7C" w:rsidR="00357BF9" w:rsidRPr="002D0242" w:rsidRDefault="00357BF9" w:rsidP="009B6EC0">
            <w:pPr>
              <w:pStyle w:val="BodyText"/>
            </w:pPr>
            <w:r w:rsidRPr="002D0242">
              <w:t>Permit Operating Authority</w:t>
            </w:r>
          </w:p>
        </w:tc>
        <w:tc>
          <w:tcPr>
            <w:tcW w:w="3462" w:type="pct"/>
          </w:tcPr>
          <w:p w14:paraId="4459A894" w14:textId="1A1A9ABD" w:rsidR="00357BF9" w:rsidRPr="002D0242" w:rsidRDefault="00357BF9" w:rsidP="000413C8">
            <w:pPr>
              <w:pStyle w:val="BodyText"/>
            </w:pPr>
            <w:r w:rsidRPr="002D0242">
              <w:t xml:space="preserve">Raise an IRIS event (Hazard) to identify the isolation point(s) which cannot be locked, with </w:t>
            </w:r>
            <w:r w:rsidR="000413C8">
              <w:t>actions assigned</w:t>
            </w:r>
            <w:r w:rsidR="000413C8" w:rsidRPr="002D0242">
              <w:t xml:space="preserve"> </w:t>
            </w:r>
            <w:r w:rsidRPr="002D0242">
              <w:t>to modify the asset within six months where practicable.</w:t>
            </w:r>
          </w:p>
        </w:tc>
      </w:tr>
    </w:tbl>
    <w:p w14:paraId="5D8B1C86" w14:textId="204C38BA" w:rsidR="00AD7AF1" w:rsidRPr="00F81A59" w:rsidRDefault="00AD7AF1" w:rsidP="00D263DD">
      <w:pPr>
        <w:pStyle w:val="Heading1"/>
        <w:tabs>
          <w:tab w:val="clear" w:pos="907"/>
        </w:tabs>
        <w:ind w:left="851" w:hanging="851"/>
      </w:pPr>
      <w:r w:rsidRPr="00F81A59">
        <w:t>Key</w:t>
      </w:r>
      <w:r w:rsidR="00E062E1">
        <w:t xml:space="preserve"> Management</w:t>
      </w:r>
    </w:p>
    <w:p w14:paraId="5E7614E8" w14:textId="2E3A6402" w:rsidR="00E062E1" w:rsidRDefault="00E062E1" w:rsidP="00D263DD">
      <w:pPr>
        <w:pStyle w:val="ListBullet"/>
        <w:numPr>
          <w:ilvl w:val="0"/>
          <w:numId w:val="0"/>
        </w:numPr>
        <w:ind w:left="284" w:hanging="284"/>
      </w:pPr>
      <w:r>
        <w:t>Key management is the responsibility of the relevant area operating authority</w:t>
      </w:r>
      <w:r w:rsidR="00D263DD">
        <w:t>.</w:t>
      </w:r>
    </w:p>
    <w:p w14:paraId="689EC760" w14:textId="0BD09477" w:rsidR="0098388A" w:rsidRPr="00F81A59" w:rsidRDefault="0098388A" w:rsidP="003457D7">
      <w:pPr>
        <w:pStyle w:val="ListBullet"/>
        <w:numPr>
          <w:ilvl w:val="0"/>
          <w:numId w:val="0"/>
        </w:numPr>
      </w:pPr>
    </w:p>
    <w:p w14:paraId="2E5390EE" w14:textId="77777777" w:rsidR="00BD4D35" w:rsidRPr="00BD4D35" w:rsidRDefault="00BD4D35" w:rsidP="00A83F09">
      <w:pPr>
        <w:pStyle w:val="Heading1"/>
        <w:spacing w:before="120"/>
      </w:pPr>
      <w:r>
        <w:t>Equipment</w:t>
      </w:r>
    </w:p>
    <w:p w14:paraId="56EBD93F" w14:textId="77777777" w:rsidR="006715F3" w:rsidRPr="00C61BD9" w:rsidRDefault="006715F3" w:rsidP="00AF5A18">
      <w:pPr>
        <w:pStyle w:val="Heading2"/>
        <w:tabs>
          <w:tab w:val="clear" w:pos="623"/>
          <w:tab w:val="num" w:pos="993"/>
        </w:tabs>
        <w:ind w:left="851" w:hanging="851"/>
      </w:pPr>
      <w:r w:rsidRPr="00C61BD9">
        <w:t>Locks</w:t>
      </w:r>
    </w:p>
    <w:tbl>
      <w:tblPr>
        <w:tblStyle w:val="MWTableGrid"/>
        <w:tblW w:w="5000" w:type="pct"/>
        <w:tblLook w:val="04A0" w:firstRow="1" w:lastRow="0" w:firstColumn="1" w:lastColumn="0" w:noHBand="0" w:noVBand="1"/>
      </w:tblPr>
      <w:tblGrid>
        <w:gridCol w:w="1249"/>
        <w:gridCol w:w="7252"/>
        <w:gridCol w:w="1127"/>
      </w:tblGrid>
      <w:tr w:rsidR="003611C2" w:rsidRPr="000D7B27" w14:paraId="16DF22EB" w14:textId="77777777" w:rsidTr="00D964A7">
        <w:trPr>
          <w:cnfStyle w:val="100000000000" w:firstRow="1" w:lastRow="0" w:firstColumn="0" w:lastColumn="0" w:oddVBand="0" w:evenVBand="0" w:oddHBand="0" w:evenHBand="0" w:firstRowFirstColumn="0" w:firstRowLastColumn="0" w:lastRowFirstColumn="0" w:lastRowLastColumn="0"/>
        </w:trPr>
        <w:tc>
          <w:tcPr>
            <w:tcW w:w="679" w:type="pct"/>
          </w:tcPr>
          <w:p w14:paraId="30FA171C" w14:textId="77777777" w:rsidR="003611C2" w:rsidRPr="009B6EC0" w:rsidRDefault="003611C2" w:rsidP="009B6EC0">
            <w:pPr>
              <w:pStyle w:val="TableText"/>
              <w:rPr>
                <w:b/>
              </w:rPr>
            </w:pPr>
            <w:r w:rsidRPr="009B6EC0">
              <w:rPr>
                <w:b/>
              </w:rPr>
              <w:t xml:space="preserve">Lock </w:t>
            </w:r>
          </w:p>
        </w:tc>
        <w:tc>
          <w:tcPr>
            <w:tcW w:w="3957" w:type="pct"/>
          </w:tcPr>
          <w:p w14:paraId="0555631E" w14:textId="77777777" w:rsidR="003611C2" w:rsidRPr="009B6EC0" w:rsidRDefault="003611C2" w:rsidP="009B6EC0">
            <w:pPr>
              <w:pStyle w:val="TableText"/>
              <w:rPr>
                <w:b/>
              </w:rPr>
            </w:pPr>
            <w:r w:rsidRPr="009B6EC0">
              <w:rPr>
                <w:b/>
              </w:rPr>
              <w:t>Description</w:t>
            </w:r>
          </w:p>
        </w:tc>
        <w:tc>
          <w:tcPr>
            <w:tcW w:w="365" w:type="pct"/>
          </w:tcPr>
          <w:p w14:paraId="37C8367D" w14:textId="77777777" w:rsidR="003611C2" w:rsidRPr="009B6EC0" w:rsidRDefault="003611C2" w:rsidP="009B6EC0">
            <w:pPr>
              <w:pStyle w:val="TableText"/>
              <w:rPr>
                <w:b/>
              </w:rPr>
            </w:pPr>
            <w:r w:rsidRPr="009B6EC0">
              <w:rPr>
                <w:b/>
              </w:rPr>
              <w:t>Example</w:t>
            </w:r>
          </w:p>
        </w:tc>
      </w:tr>
      <w:tr w:rsidR="003611C2" w:rsidRPr="000D7B27" w14:paraId="11D767D4" w14:textId="77777777" w:rsidTr="00CB2E06">
        <w:tc>
          <w:tcPr>
            <w:tcW w:w="679" w:type="pct"/>
          </w:tcPr>
          <w:p w14:paraId="094B4C1E" w14:textId="77777777" w:rsidR="003611C2" w:rsidRPr="000D7B27" w:rsidRDefault="003611C2" w:rsidP="009B6EC0">
            <w:pPr>
              <w:pStyle w:val="TableText"/>
            </w:pPr>
            <w:r w:rsidRPr="000D7B27">
              <w:t>Isolation Point Lock</w:t>
            </w:r>
          </w:p>
        </w:tc>
        <w:tc>
          <w:tcPr>
            <w:tcW w:w="3957" w:type="pct"/>
          </w:tcPr>
          <w:p w14:paraId="28B3DDF6" w14:textId="77777777" w:rsidR="003611C2" w:rsidRPr="000D7B27" w:rsidRDefault="003611C2" w:rsidP="009B6EC0">
            <w:pPr>
              <w:pStyle w:val="TableText"/>
            </w:pPr>
            <w:r w:rsidRPr="000D7B27">
              <w:t xml:space="preserve">Isolation Point Locks are </w:t>
            </w:r>
            <w:r w:rsidRPr="003611C2">
              <w:rPr>
                <w:b/>
                <w:color w:val="FFC000"/>
              </w:rPr>
              <w:t>YELLOW</w:t>
            </w:r>
            <w:r w:rsidRPr="000D7B27">
              <w:t xml:space="preserve"> and:</w:t>
            </w:r>
          </w:p>
          <w:p w14:paraId="1756EFA6" w14:textId="77777777" w:rsidR="003611C2" w:rsidRPr="000D7B27" w:rsidRDefault="003611C2" w:rsidP="00E636AF">
            <w:pPr>
              <w:pStyle w:val="ListBullet"/>
            </w:pPr>
            <w:r w:rsidRPr="000D7B27">
              <w:t>locked onto isolation points such as valves, electrical isolators, etc. to keep equipment in an isolated state</w:t>
            </w:r>
          </w:p>
          <w:p w14:paraId="70C49157" w14:textId="77777777" w:rsidR="003611C2" w:rsidRDefault="003611C2" w:rsidP="00E636AF">
            <w:pPr>
              <w:pStyle w:val="ListBullet"/>
            </w:pPr>
            <w:r w:rsidRPr="000D7B27">
              <w:t xml:space="preserve">A set of keyed alike locks is to be used on one </w:t>
            </w:r>
            <w:r w:rsidR="006863D4" w:rsidRPr="00E636AF">
              <w:t>Isolation</w:t>
            </w:r>
            <w:r w:rsidRPr="000D7B27">
              <w:t xml:space="preserve"> Permit only.</w:t>
            </w:r>
          </w:p>
          <w:p w14:paraId="7D347F81" w14:textId="517DD31E" w:rsidR="00512CA8" w:rsidRPr="000D7B27" w:rsidRDefault="00512CA8" w:rsidP="00E636AF">
            <w:pPr>
              <w:pStyle w:val="ListBullet"/>
            </w:pPr>
            <w:r>
              <w:t>Keys stored in lock out box</w:t>
            </w:r>
          </w:p>
        </w:tc>
        <w:tc>
          <w:tcPr>
            <w:tcW w:w="365" w:type="pct"/>
            <w:vAlign w:val="center"/>
          </w:tcPr>
          <w:p w14:paraId="620C6DA6" w14:textId="77777777" w:rsidR="003611C2" w:rsidRPr="000D7B27" w:rsidRDefault="003611C2" w:rsidP="00CB2E06">
            <w:pPr>
              <w:pStyle w:val="TableText"/>
              <w:spacing w:before="0" w:after="0" w:line="240" w:lineRule="auto"/>
              <w:jc w:val="center"/>
            </w:pPr>
            <w:r w:rsidRPr="000D7B27">
              <w:rPr>
                <w:noProof/>
              </w:rPr>
              <w:drawing>
                <wp:inline distT="0" distB="0" distL="0" distR="0" wp14:anchorId="330D8B21" wp14:editId="299F3D0B">
                  <wp:extent cx="357723" cy="612000"/>
                  <wp:effectExtent l="0" t="0" r="4445" b="0"/>
                  <wp:docPr id="15" name="Picture 15" descr="Lock description table depending on authori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Yellow.jpg"/>
                          <pic:cNvPicPr/>
                        </pic:nvPicPr>
                        <pic:blipFill rotWithShape="1">
                          <a:blip r:embed="rId12" cstate="print">
                            <a:extLst>
                              <a:ext uri="{28A0092B-C50C-407E-A947-70E740481C1C}">
                                <a14:useLocalDpi xmlns:a14="http://schemas.microsoft.com/office/drawing/2010/main" val="0"/>
                              </a:ext>
                            </a:extLst>
                          </a:blip>
                          <a:srcRect l="20749" r="20749"/>
                          <a:stretch/>
                        </pic:blipFill>
                        <pic:spPr bwMode="auto">
                          <a:xfrm>
                            <a:off x="0" y="0"/>
                            <a:ext cx="357723" cy="612000"/>
                          </a:xfrm>
                          <a:prstGeom prst="rect">
                            <a:avLst/>
                          </a:prstGeom>
                          <a:ln>
                            <a:noFill/>
                          </a:ln>
                          <a:extLst>
                            <a:ext uri="{53640926-AAD7-44D8-BBD7-CCE9431645EC}">
                              <a14:shadowObscured xmlns:a14="http://schemas.microsoft.com/office/drawing/2010/main"/>
                            </a:ext>
                          </a:extLst>
                        </pic:spPr>
                      </pic:pic>
                    </a:graphicData>
                  </a:graphic>
                </wp:inline>
              </w:drawing>
            </w:r>
          </w:p>
        </w:tc>
      </w:tr>
      <w:tr w:rsidR="003611C2" w:rsidRPr="000D7B27" w14:paraId="79293C6F" w14:textId="77777777" w:rsidTr="00CB2E06">
        <w:trPr>
          <w:cnfStyle w:val="000000010000" w:firstRow="0" w:lastRow="0" w:firstColumn="0" w:lastColumn="0" w:oddVBand="0" w:evenVBand="0" w:oddHBand="0" w:evenHBand="1" w:firstRowFirstColumn="0" w:firstRowLastColumn="0" w:lastRowFirstColumn="0" w:lastRowLastColumn="0"/>
        </w:trPr>
        <w:tc>
          <w:tcPr>
            <w:tcW w:w="679" w:type="pct"/>
          </w:tcPr>
          <w:p w14:paraId="0FB6E06C" w14:textId="77777777" w:rsidR="003611C2" w:rsidRPr="000D7B27" w:rsidRDefault="003611C2" w:rsidP="009B6EC0">
            <w:pPr>
              <w:pStyle w:val="TableText"/>
            </w:pPr>
            <w:r w:rsidRPr="000D7B27">
              <w:t>Permit Authoriser Lock</w:t>
            </w:r>
          </w:p>
        </w:tc>
        <w:tc>
          <w:tcPr>
            <w:tcW w:w="3957" w:type="pct"/>
          </w:tcPr>
          <w:p w14:paraId="75CC4FBF" w14:textId="77777777" w:rsidR="003611C2" w:rsidRPr="000D7B27" w:rsidRDefault="003611C2" w:rsidP="009B6EC0">
            <w:pPr>
              <w:pStyle w:val="TableText"/>
            </w:pPr>
            <w:r w:rsidRPr="000D7B27">
              <w:t xml:space="preserve">Permit Authoriser Locks are </w:t>
            </w:r>
            <w:r w:rsidRPr="000D7B27">
              <w:rPr>
                <w:b/>
              </w:rPr>
              <w:t>BLACK</w:t>
            </w:r>
            <w:r w:rsidRPr="000D7B27">
              <w:t xml:space="preserve"> and:</w:t>
            </w:r>
          </w:p>
          <w:p w14:paraId="185B104A" w14:textId="42E429EC" w:rsidR="00E062E1" w:rsidRDefault="00E062E1" w:rsidP="00E062E1">
            <w:pPr>
              <w:pStyle w:val="ListBullet"/>
            </w:pPr>
            <w:r>
              <w:t>Are used when the Permit Authoriser has implemented isolations</w:t>
            </w:r>
          </w:p>
          <w:p w14:paraId="3A1C3B49" w14:textId="29B25562" w:rsidR="00E062E1" w:rsidRPr="000D7B27" w:rsidRDefault="003611C2" w:rsidP="00E062E1">
            <w:pPr>
              <w:pStyle w:val="ListBullet"/>
            </w:pPr>
            <w:r w:rsidRPr="000D7B27">
              <w:t xml:space="preserve">the first </w:t>
            </w:r>
            <w:r w:rsidR="00E062E1">
              <w:t xml:space="preserve">lock added </w:t>
            </w:r>
            <w:r w:rsidRPr="000D7B27">
              <w:t>and last lock removed from a Lock Out Box to prevent returning an asset to service</w:t>
            </w:r>
          </w:p>
        </w:tc>
        <w:tc>
          <w:tcPr>
            <w:tcW w:w="365" w:type="pct"/>
            <w:vAlign w:val="center"/>
          </w:tcPr>
          <w:p w14:paraId="681B44BF" w14:textId="77777777" w:rsidR="003611C2" w:rsidRPr="000D7B27" w:rsidRDefault="003611C2" w:rsidP="00CB2E06">
            <w:pPr>
              <w:pStyle w:val="TableText"/>
              <w:spacing w:before="0" w:after="0" w:line="240" w:lineRule="auto"/>
              <w:jc w:val="center"/>
            </w:pPr>
            <w:r w:rsidRPr="000D7B27">
              <w:rPr>
                <w:noProof/>
              </w:rPr>
              <w:drawing>
                <wp:inline distT="0" distB="0" distL="0" distR="0" wp14:anchorId="5CF5907B" wp14:editId="53B4B572">
                  <wp:extent cx="341907" cy="568478"/>
                  <wp:effectExtent l="0" t="0" r="1270" b="3175"/>
                  <wp:docPr id="17" name="Picture 17" descr="Black 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lack.jpg"/>
                          <pic:cNvPicPr/>
                        </pic:nvPicPr>
                        <pic:blipFill rotWithShape="1">
                          <a:blip r:embed="rId13" cstate="print">
                            <a:extLst>
                              <a:ext uri="{28A0092B-C50C-407E-A947-70E740481C1C}">
                                <a14:useLocalDpi xmlns:a14="http://schemas.microsoft.com/office/drawing/2010/main" val="0"/>
                              </a:ext>
                            </a:extLst>
                          </a:blip>
                          <a:srcRect l="19915" r="19915"/>
                          <a:stretch/>
                        </pic:blipFill>
                        <pic:spPr bwMode="auto">
                          <a:xfrm>
                            <a:off x="0" y="0"/>
                            <a:ext cx="346057" cy="575379"/>
                          </a:xfrm>
                          <a:prstGeom prst="rect">
                            <a:avLst/>
                          </a:prstGeom>
                          <a:ln>
                            <a:noFill/>
                          </a:ln>
                          <a:extLst>
                            <a:ext uri="{53640926-AAD7-44D8-BBD7-CCE9431645EC}">
                              <a14:shadowObscured xmlns:a14="http://schemas.microsoft.com/office/drawing/2010/main"/>
                            </a:ext>
                          </a:extLst>
                        </pic:spPr>
                      </pic:pic>
                    </a:graphicData>
                  </a:graphic>
                </wp:inline>
              </w:drawing>
            </w:r>
          </w:p>
        </w:tc>
      </w:tr>
      <w:tr w:rsidR="003611C2" w:rsidRPr="000D7B27" w14:paraId="4CD1A981" w14:textId="77777777" w:rsidTr="00CB2E06">
        <w:trPr>
          <w:trHeight w:val="1182"/>
        </w:trPr>
        <w:tc>
          <w:tcPr>
            <w:tcW w:w="679" w:type="pct"/>
          </w:tcPr>
          <w:p w14:paraId="3E00617D" w14:textId="5DAF4138" w:rsidR="003611C2" w:rsidRPr="000D7B27" w:rsidRDefault="003611C2" w:rsidP="00E062E1">
            <w:pPr>
              <w:pStyle w:val="TableText"/>
            </w:pPr>
            <w:r w:rsidRPr="000D7B27">
              <w:t>Permit Holder</w:t>
            </w:r>
            <w:r w:rsidR="006863D4">
              <w:t xml:space="preserve">/ </w:t>
            </w:r>
            <w:r w:rsidR="00E062E1">
              <w:t xml:space="preserve">Authorised Person </w:t>
            </w:r>
            <w:r w:rsidR="006863D4" w:rsidRPr="00E636AF">
              <w:t>Dynamic Isolation</w:t>
            </w:r>
            <w:r w:rsidRPr="00E636AF">
              <w:t xml:space="preserve"> </w:t>
            </w:r>
          </w:p>
        </w:tc>
        <w:tc>
          <w:tcPr>
            <w:tcW w:w="3957" w:type="pct"/>
          </w:tcPr>
          <w:p w14:paraId="2FA8D94B" w14:textId="795854FC" w:rsidR="003611C2" w:rsidRPr="000D7B27" w:rsidRDefault="006863D4" w:rsidP="009B6EC0">
            <w:pPr>
              <w:pStyle w:val="TableText"/>
            </w:pPr>
            <w:r>
              <w:t xml:space="preserve">Permit </w:t>
            </w:r>
            <w:r w:rsidRPr="00E636AF">
              <w:t>Holder/ Dynamic Isolation locks</w:t>
            </w:r>
            <w:r>
              <w:t xml:space="preserve"> </w:t>
            </w:r>
            <w:r w:rsidR="003611C2" w:rsidRPr="000D7B27">
              <w:t xml:space="preserve">are </w:t>
            </w:r>
            <w:r w:rsidR="003611C2" w:rsidRPr="003611C2">
              <w:rPr>
                <w:b/>
                <w:color w:val="0092D7"/>
              </w:rPr>
              <w:t>BLUE</w:t>
            </w:r>
            <w:r w:rsidR="003611C2" w:rsidRPr="000D7B27">
              <w:t xml:space="preserve"> and:</w:t>
            </w:r>
          </w:p>
          <w:p w14:paraId="7BA4E6C3" w14:textId="77777777" w:rsidR="003611C2" w:rsidRPr="000D7B27" w:rsidRDefault="003611C2" w:rsidP="00E636AF">
            <w:pPr>
              <w:pStyle w:val="ListBullet"/>
            </w:pPr>
            <w:r w:rsidRPr="000D7B27">
              <w:t>key kept by the Permit Holder until the permit is surrendered</w:t>
            </w:r>
          </w:p>
          <w:p w14:paraId="73284ED2" w14:textId="2C8E6ADC" w:rsidR="00864C90" w:rsidRDefault="003611C2" w:rsidP="00E636AF">
            <w:pPr>
              <w:pStyle w:val="ListBullet"/>
            </w:pPr>
            <w:r w:rsidRPr="000D7B27">
              <w:t xml:space="preserve">locked onto the Lock Out Box until the </w:t>
            </w:r>
            <w:r w:rsidR="00864C90">
              <w:t xml:space="preserve">permit is surrendered. </w:t>
            </w:r>
          </w:p>
          <w:p w14:paraId="0035C2DA" w14:textId="141134EE" w:rsidR="00512CA8" w:rsidRPr="000D7B27" w:rsidRDefault="00512CA8" w:rsidP="00E636AF">
            <w:pPr>
              <w:pStyle w:val="ListBullet"/>
            </w:pPr>
            <w:r>
              <w:t>Key to be</w:t>
            </w:r>
            <w:r w:rsidR="00EF7277">
              <w:t xml:space="preserve"> retained by</w:t>
            </w:r>
            <w:r>
              <w:t xml:space="preserve"> the Permit Holder or authorised person performing a dynamic isolation</w:t>
            </w:r>
          </w:p>
        </w:tc>
        <w:tc>
          <w:tcPr>
            <w:tcW w:w="365" w:type="pct"/>
            <w:vAlign w:val="center"/>
          </w:tcPr>
          <w:p w14:paraId="2980C9FD" w14:textId="77777777" w:rsidR="003611C2" w:rsidRPr="000D7B27" w:rsidRDefault="003611C2" w:rsidP="00CB2E06">
            <w:pPr>
              <w:pStyle w:val="TableText"/>
              <w:spacing w:before="0" w:after="0" w:line="240" w:lineRule="auto"/>
              <w:jc w:val="center"/>
            </w:pPr>
            <w:r w:rsidRPr="000D7B27">
              <w:rPr>
                <w:noProof/>
              </w:rPr>
              <w:drawing>
                <wp:inline distT="0" distB="0" distL="0" distR="0" wp14:anchorId="56A1AC6E" wp14:editId="1360E5E2">
                  <wp:extent cx="378391" cy="612000"/>
                  <wp:effectExtent l="0" t="0" r="3175" b="0"/>
                  <wp:docPr id="18" name="Picture 18" descr="Blue 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lue.jpg"/>
                          <pic:cNvPicPr/>
                        </pic:nvPicPr>
                        <pic:blipFill rotWithShape="1">
                          <a:blip r:embed="rId14" cstate="print">
                            <a:extLst>
                              <a:ext uri="{28A0092B-C50C-407E-A947-70E740481C1C}">
                                <a14:useLocalDpi xmlns:a14="http://schemas.microsoft.com/office/drawing/2010/main" val="0"/>
                              </a:ext>
                            </a:extLst>
                          </a:blip>
                          <a:srcRect l="19025" r="19025"/>
                          <a:stretch/>
                        </pic:blipFill>
                        <pic:spPr bwMode="auto">
                          <a:xfrm>
                            <a:off x="0" y="0"/>
                            <a:ext cx="378391" cy="612000"/>
                          </a:xfrm>
                          <a:prstGeom prst="rect">
                            <a:avLst/>
                          </a:prstGeom>
                          <a:ln>
                            <a:noFill/>
                          </a:ln>
                          <a:extLst>
                            <a:ext uri="{53640926-AAD7-44D8-BBD7-CCE9431645EC}">
                              <a14:shadowObscured xmlns:a14="http://schemas.microsoft.com/office/drawing/2010/main"/>
                            </a:ext>
                          </a:extLst>
                        </pic:spPr>
                      </pic:pic>
                    </a:graphicData>
                  </a:graphic>
                </wp:inline>
              </w:drawing>
            </w:r>
          </w:p>
        </w:tc>
      </w:tr>
      <w:tr w:rsidR="003611C2" w:rsidRPr="000D7B27" w14:paraId="29573A84" w14:textId="77777777" w:rsidTr="00CB2E06">
        <w:trPr>
          <w:cnfStyle w:val="000000010000" w:firstRow="0" w:lastRow="0" w:firstColumn="0" w:lastColumn="0" w:oddVBand="0" w:evenVBand="0" w:oddHBand="0" w:evenHBand="1" w:firstRowFirstColumn="0" w:firstRowLastColumn="0" w:lastRowFirstColumn="0" w:lastRowLastColumn="0"/>
        </w:trPr>
        <w:tc>
          <w:tcPr>
            <w:tcW w:w="679" w:type="pct"/>
          </w:tcPr>
          <w:p w14:paraId="2260A3BD" w14:textId="03FF90EB" w:rsidR="003611C2" w:rsidRPr="000D7B27" w:rsidRDefault="003611C2" w:rsidP="00512CA8">
            <w:pPr>
              <w:pStyle w:val="TableText"/>
            </w:pPr>
            <w:r w:rsidRPr="000D7B27">
              <w:t xml:space="preserve">Personal Safety Locks </w:t>
            </w:r>
          </w:p>
        </w:tc>
        <w:tc>
          <w:tcPr>
            <w:tcW w:w="3957" w:type="pct"/>
          </w:tcPr>
          <w:p w14:paraId="70765662" w14:textId="77777777" w:rsidR="003611C2" w:rsidRPr="000D7B27" w:rsidRDefault="003611C2" w:rsidP="009B6EC0">
            <w:pPr>
              <w:pStyle w:val="TableText"/>
            </w:pPr>
            <w:r w:rsidRPr="000D7B27">
              <w:t xml:space="preserve">Personal Safety Locks are </w:t>
            </w:r>
            <w:r w:rsidRPr="003611C2">
              <w:rPr>
                <w:b/>
                <w:color w:val="FF0000"/>
              </w:rPr>
              <w:t>RED</w:t>
            </w:r>
            <w:r w:rsidRPr="000D7B27">
              <w:t xml:space="preserve"> and:</w:t>
            </w:r>
          </w:p>
          <w:p w14:paraId="36ACEED9" w14:textId="303ED449" w:rsidR="00CB2951" w:rsidRDefault="003611C2" w:rsidP="00512CA8">
            <w:pPr>
              <w:pStyle w:val="ListBullet"/>
            </w:pPr>
            <w:r w:rsidRPr="000D7B27">
              <w:t xml:space="preserve">are uniquely </w:t>
            </w:r>
            <w:r w:rsidRPr="00E636AF">
              <w:t xml:space="preserve">keyed </w:t>
            </w:r>
            <w:r w:rsidR="00253601" w:rsidRPr="00E636AF">
              <w:t xml:space="preserve">and </w:t>
            </w:r>
            <w:r w:rsidR="00E062E1" w:rsidRPr="00E636AF">
              <w:t xml:space="preserve">personally </w:t>
            </w:r>
            <w:r w:rsidR="00253601" w:rsidRPr="00E636AF">
              <w:t>identif</w:t>
            </w:r>
            <w:r w:rsidR="001E00E9" w:rsidRPr="00E636AF">
              <w:t xml:space="preserve">iable </w:t>
            </w:r>
          </w:p>
          <w:p w14:paraId="1DFDEE39" w14:textId="77777777" w:rsidR="003611C2" w:rsidRDefault="003611C2" w:rsidP="00512CA8">
            <w:pPr>
              <w:pStyle w:val="ListBullet"/>
            </w:pPr>
            <w:r w:rsidRPr="000D7B27">
              <w:t xml:space="preserve">must be installed/removed by </w:t>
            </w:r>
            <w:r w:rsidR="00512CA8">
              <w:t xml:space="preserve">all workers when working with isolations </w:t>
            </w:r>
            <w:r w:rsidRPr="000D7B27">
              <w:t>every day or when leaving the work site</w:t>
            </w:r>
            <w:r w:rsidR="00EF7277">
              <w:t xml:space="preserve"> to the lock out box</w:t>
            </w:r>
          </w:p>
          <w:p w14:paraId="649BC995" w14:textId="3053E25B" w:rsidR="00EF7277" w:rsidRPr="000D7B27" w:rsidRDefault="00EF7277" w:rsidP="00512CA8">
            <w:pPr>
              <w:pStyle w:val="ListBullet"/>
            </w:pPr>
            <w:r>
              <w:t>Key to be retained by the individual</w:t>
            </w:r>
          </w:p>
        </w:tc>
        <w:tc>
          <w:tcPr>
            <w:tcW w:w="365" w:type="pct"/>
            <w:vAlign w:val="center"/>
          </w:tcPr>
          <w:p w14:paraId="4791397D" w14:textId="77777777" w:rsidR="003611C2" w:rsidRPr="000D7B27" w:rsidRDefault="003611C2" w:rsidP="00CB2E06">
            <w:pPr>
              <w:pStyle w:val="TableText"/>
              <w:spacing w:before="0" w:after="0" w:line="240" w:lineRule="auto"/>
              <w:jc w:val="center"/>
            </w:pPr>
            <w:r w:rsidRPr="000D7B27">
              <w:rPr>
                <w:noProof/>
              </w:rPr>
              <w:drawing>
                <wp:inline distT="0" distB="0" distL="0" distR="0" wp14:anchorId="075FD47D" wp14:editId="02677A88">
                  <wp:extent cx="367200" cy="612000"/>
                  <wp:effectExtent l="0" t="0" r="0" b="0"/>
                  <wp:docPr id="20" name="Picture 20" descr="Red 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d.jpg"/>
                          <pic:cNvPicPr/>
                        </pic:nvPicPr>
                        <pic:blipFill rotWithShape="1">
                          <a:blip r:embed="rId15" cstate="print">
                            <a:extLst>
                              <a:ext uri="{28A0092B-C50C-407E-A947-70E740481C1C}">
                                <a14:useLocalDpi xmlns:a14="http://schemas.microsoft.com/office/drawing/2010/main" val="0"/>
                              </a:ext>
                            </a:extLst>
                          </a:blip>
                          <a:srcRect l="19915" r="19915"/>
                          <a:stretch/>
                        </pic:blipFill>
                        <pic:spPr bwMode="auto">
                          <a:xfrm>
                            <a:off x="0" y="0"/>
                            <a:ext cx="367200" cy="612000"/>
                          </a:xfrm>
                          <a:prstGeom prst="rect">
                            <a:avLst/>
                          </a:prstGeom>
                          <a:ln>
                            <a:noFill/>
                          </a:ln>
                          <a:extLst>
                            <a:ext uri="{53640926-AAD7-44D8-BBD7-CCE9431645EC}">
                              <a14:shadowObscured xmlns:a14="http://schemas.microsoft.com/office/drawing/2010/main"/>
                            </a:ext>
                          </a:extLst>
                        </pic:spPr>
                      </pic:pic>
                    </a:graphicData>
                  </a:graphic>
                </wp:inline>
              </w:drawing>
            </w:r>
          </w:p>
        </w:tc>
      </w:tr>
      <w:tr w:rsidR="003611C2" w:rsidRPr="000D7B27" w14:paraId="01C58AF5" w14:textId="77777777" w:rsidTr="00CB2E06">
        <w:tc>
          <w:tcPr>
            <w:tcW w:w="679" w:type="pct"/>
          </w:tcPr>
          <w:p w14:paraId="126CA615" w14:textId="77777777" w:rsidR="003611C2" w:rsidRPr="00E636AF" w:rsidRDefault="003611C2" w:rsidP="009B6EC0">
            <w:pPr>
              <w:pStyle w:val="TableText"/>
            </w:pPr>
            <w:r w:rsidRPr="00E636AF">
              <w:t>Cascade Locks</w:t>
            </w:r>
          </w:p>
          <w:p w14:paraId="6D2C3C15" w14:textId="77777777" w:rsidR="003611C2" w:rsidRPr="00E636AF" w:rsidRDefault="003611C2" w:rsidP="009B6EC0">
            <w:pPr>
              <w:pStyle w:val="TableText"/>
            </w:pPr>
          </w:p>
        </w:tc>
        <w:tc>
          <w:tcPr>
            <w:tcW w:w="3957" w:type="pct"/>
          </w:tcPr>
          <w:p w14:paraId="5509E445" w14:textId="77777777" w:rsidR="003611C2" w:rsidRPr="00E636AF" w:rsidRDefault="003611C2" w:rsidP="009B6EC0">
            <w:pPr>
              <w:pStyle w:val="TableText"/>
            </w:pPr>
            <w:r w:rsidRPr="00E636AF">
              <w:t xml:space="preserve">Cascade Locks are </w:t>
            </w:r>
            <w:r w:rsidRPr="00E636AF">
              <w:rPr>
                <w:b/>
                <w:color w:val="00B050"/>
              </w:rPr>
              <w:t>GREEN</w:t>
            </w:r>
            <w:r w:rsidRPr="00E636AF">
              <w:t xml:space="preserve"> and:</w:t>
            </w:r>
          </w:p>
          <w:p w14:paraId="711E6DEE" w14:textId="77777777" w:rsidR="006863D4" w:rsidRPr="00E636AF" w:rsidRDefault="003611C2" w:rsidP="006863D4">
            <w:pPr>
              <w:pStyle w:val="ListBullet"/>
            </w:pPr>
            <w:r w:rsidRPr="00E636AF">
              <w:t>applied to Lock Out Boxes to link groups of isolations together</w:t>
            </w:r>
            <w:r w:rsidR="006863D4" w:rsidRPr="00E636AF">
              <w:t xml:space="preserve"> or between separate work tasks</w:t>
            </w:r>
          </w:p>
          <w:p w14:paraId="11558FA6" w14:textId="3BC93729" w:rsidR="003611C2" w:rsidRPr="00E636AF" w:rsidRDefault="003611C2" w:rsidP="006863D4">
            <w:pPr>
              <w:pStyle w:val="ListBullet"/>
            </w:pPr>
            <w:r w:rsidRPr="00E636AF">
              <w:t xml:space="preserve">used for managing </w:t>
            </w:r>
            <w:r w:rsidR="00512CA8" w:rsidRPr="00E636AF">
              <w:t>a</w:t>
            </w:r>
            <w:r w:rsidRPr="00E636AF">
              <w:t xml:space="preserve">dditional </w:t>
            </w:r>
            <w:r w:rsidR="006863D4" w:rsidRPr="00E636AF">
              <w:t xml:space="preserve">Authorised Permit Holder </w:t>
            </w:r>
            <w:r w:rsidRPr="00E636AF">
              <w:t>Isolations</w:t>
            </w:r>
          </w:p>
        </w:tc>
        <w:tc>
          <w:tcPr>
            <w:tcW w:w="365" w:type="pct"/>
            <w:vAlign w:val="center"/>
          </w:tcPr>
          <w:p w14:paraId="1A747BFE" w14:textId="77777777" w:rsidR="003611C2" w:rsidRPr="000D7B27" w:rsidRDefault="003611C2" w:rsidP="00CB2E06">
            <w:pPr>
              <w:pStyle w:val="TableText"/>
              <w:keepNext/>
              <w:spacing w:before="0" w:after="0" w:line="240" w:lineRule="auto"/>
              <w:jc w:val="center"/>
            </w:pPr>
            <w:r w:rsidRPr="000D7B27">
              <w:rPr>
                <w:noProof/>
              </w:rPr>
              <w:drawing>
                <wp:inline distT="0" distB="0" distL="0" distR="0" wp14:anchorId="56D472F2" wp14:editId="2F4A88F5">
                  <wp:extent cx="316905" cy="564543"/>
                  <wp:effectExtent l="0" t="0" r="6985" b="6985"/>
                  <wp:docPr id="19" name="Picture 19" descr="Green 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een.jpg"/>
                          <pic:cNvPicPr/>
                        </pic:nvPicPr>
                        <pic:blipFill rotWithShape="1">
                          <a:blip r:embed="rId16" cstate="print">
                            <a:extLst>
                              <a:ext uri="{28A0092B-C50C-407E-A947-70E740481C1C}">
                                <a14:useLocalDpi xmlns:a14="http://schemas.microsoft.com/office/drawing/2010/main" val="0"/>
                              </a:ext>
                            </a:extLst>
                          </a:blip>
                          <a:srcRect l="21903" r="21903"/>
                          <a:stretch/>
                        </pic:blipFill>
                        <pic:spPr bwMode="auto">
                          <a:xfrm>
                            <a:off x="0" y="0"/>
                            <a:ext cx="317476" cy="5655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2CB217C" w14:textId="77777777" w:rsidR="00E636AF" w:rsidRDefault="00E636AF" w:rsidP="00E636AF">
      <w:pPr>
        <w:pStyle w:val="Heading2"/>
        <w:numPr>
          <w:ilvl w:val="0"/>
          <w:numId w:val="0"/>
        </w:numPr>
        <w:ind w:left="765" w:hanging="765"/>
      </w:pPr>
    </w:p>
    <w:p w14:paraId="127077A7" w14:textId="37ADD4D8" w:rsidR="003E6062" w:rsidRPr="00373055" w:rsidRDefault="003E6062" w:rsidP="00AF5A18">
      <w:pPr>
        <w:pStyle w:val="Heading2"/>
        <w:tabs>
          <w:tab w:val="clear" w:pos="623"/>
          <w:tab w:val="num" w:pos="993"/>
        </w:tabs>
        <w:ind w:left="851" w:hanging="851"/>
      </w:pPr>
      <w:r w:rsidRPr="00373055">
        <w:t>Hardware</w:t>
      </w:r>
    </w:p>
    <w:tbl>
      <w:tblPr>
        <w:tblStyle w:val="MWTableGrid"/>
        <w:tblW w:w="4930" w:type="pct"/>
        <w:tblLook w:val="0420" w:firstRow="1" w:lastRow="0" w:firstColumn="0" w:lastColumn="0" w:noHBand="0" w:noVBand="1"/>
      </w:tblPr>
      <w:tblGrid>
        <w:gridCol w:w="1382"/>
        <w:gridCol w:w="5276"/>
        <w:gridCol w:w="2835"/>
      </w:tblGrid>
      <w:tr w:rsidR="00B76A1E" w:rsidRPr="007A6B54" w14:paraId="576957B5" w14:textId="77777777" w:rsidTr="00D263DD">
        <w:trPr>
          <w:cnfStyle w:val="100000000000" w:firstRow="1" w:lastRow="0" w:firstColumn="0" w:lastColumn="0" w:oddVBand="0" w:evenVBand="0" w:oddHBand="0" w:evenHBand="0" w:firstRowFirstColumn="0" w:firstRowLastColumn="0" w:lastRowFirstColumn="0" w:lastRowLastColumn="0"/>
          <w:trHeight w:val="405"/>
        </w:trPr>
        <w:tc>
          <w:tcPr>
            <w:tcW w:w="728" w:type="pct"/>
          </w:tcPr>
          <w:p w14:paraId="7FAB004F" w14:textId="77777777" w:rsidR="00B76A1E" w:rsidRPr="009B6EC0" w:rsidRDefault="00B76A1E" w:rsidP="009B6EC0">
            <w:pPr>
              <w:pStyle w:val="TableText"/>
              <w:rPr>
                <w:b/>
              </w:rPr>
            </w:pPr>
            <w:r w:rsidRPr="009B6EC0">
              <w:rPr>
                <w:b/>
              </w:rPr>
              <w:t>Hardware</w:t>
            </w:r>
          </w:p>
        </w:tc>
        <w:tc>
          <w:tcPr>
            <w:tcW w:w="2778" w:type="pct"/>
          </w:tcPr>
          <w:p w14:paraId="5E37C1D8" w14:textId="77777777" w:rsidR="00B76A1E" w:rsidRPr="009B6EC0" w:rsidRDefault="00B76A1E" w:rsidP="009B6EC0">
            <w:pPr>
              <w:pStyle w:val="TableText"/>
              <w:rPr>
                <w:b/>
              </w:rPr>
            </w:pPr>
            <w:r w:rsidRPr="009B6EC0">
              <w:rPr>
                <w:b/>
              </w:rPr>
              <w:t>Description</w:t>
            </w:r>
          </w:p>
        </w:tc>
        <w:tc>
          <w:tcPr>
            <w:tcW w:w="1493" w:type="pct"/>
          </w:tcPr>
          <w:p w14:paraId="1C147215" w14:textId="77777777" w:rsidR="00B76A1E" w:rsidRPr="009B6EC0" w:rsidRDefault="00B76A1E" w:rsidP="009B6EC0">
            <w:pPr>
              <w:pStyle w:val="TableText"/>
              <w:rPr>
                <w:b/>
              </w:rPr>
            </w:pPr>
            <w:r w:rsidRPr="009B6EC0">
              <w:rPr>
                <w:b/>
              </w:rPr>
              <w:t>Example</w:t>
            </w:r>
          </w:p>
        </w:tc>
      </w:tr>
      <w:tr w:rsidR="00B76A1E" w:rsidRPr="007A6B54" w14:paraId="6EEB4F36" w14:textId="77777777" w:rsidTr="00D263DD">
        <w:trPr>
          <w:trHeight w:val="1008"/>
        </w:trPr>
        <w:tc>
          <w:tcPr>
            <w:tcW w:w="728" w:type="pct"/>
          </w:tcPr>
          <w:p w14:paraId="7F56B0EA" w14:textId="77777777" w:rsidR="00B76A1E" w:rsidRPr="007A6B54" w:rsidRDefault="00B76A1E" w:rsidP="009B6EC0">
            <w:pPr>
              <w:pStyle w:val="TableText"/>
            </w:pPr>
            <w:r w:rsidRPr="007A6B54">
              <w:t>Multi Lock Device</w:t>
            </w:r>
          </w:p>
        </w:tc>
        <w:tc>
          <w:tcPr>
            <w:tcW w:w="2778" w:type="pct"/>
          </w:tcPr>
          <w:p w14:paraId="3BCDEC02" w14:textId="77777777" w:rsidR="00B76A1E" w:rsidRPr="007A6B54" w:rsidRDefault="00B76A1E" w:rsidP="009B6EC0">
            <w:pPr>
              <w:pStyle w:val="TableText"/>
            </w:pPr>
            <w:r w:rsidRPr="007A6B54">
              <w:t>Enables multiple Personal Safety Locks to be fitted to a Lock Out Box or used as a Lock Out Aid.</w:t>
            </w:r>
          </w:p>
        </w:tc>
        <w:tc>
          <w:tcPr>
            <w:tcW w:w="1493" w:type="pct"/>
          </w:tcPr>
          <w:p w14:paraId="65E3CAE3" w14:textId="77777777" w:rsidR="00B76A1E" w:rsidRPr="007A6B54" w:rsidRDefault="00B76A1E" w:rsidP="00CB2E06">
            <w:pPr>
              <w:pStyle w:val="TableText"/>
              <w:jc w:val="center"/>
            </w:pPr>
            <w:r w:rsidRPr="007A6B54">
              <w:rPr>
                <w:noProof/>
              </w:rPr>
              <w:drawing>
                <wp:inline distT="0" distB="0" distL="0" distR="0" wp14:anchorId="5974DDB8" wp14:editId="736AB6F4">
                  <wp:extent cx="597570" cy="934535"/>
                  <wp:effectExtent l="3175" t="0" r="0" b="0"/>
                  <wp:docPr id="6" name="Picture 8" descr="Description of hardware: Lockout Tag out Hasp, Red Handle, 38mm J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Lockout Tagout Hasp, Red Handle, 38mm Jaw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3230" t="4996" b="4996"/>
                          <a:stretch/>
                        </pic:blipFill>
                        <pic:spPr bwMode="auto">
                          <a:xfrm rot="5400000">
                            <a:off x="0" y="0"/>
                            <a:ext cx="599305" cy="93724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76A1E" w:rsidRPr="007A6B54" w14:paraId="6B5104B2" w14:textId="77777777" w:rsidTr="00D263DD">
        <w:trPr>
          <w:cnfStyle w:val="000000010000" w:firstRow="0" w:lastRow="0" w:firstColumn="0" w:lastColumn="0" w:oddVBand="0" w:evenVBand="0" w:oddHBand="0" w:evenHBand="1" w:firstRowFirstColumn="0" w:firstRowLastColumn="0" w:lastRowFirstColumn="0" w:lastRowLastColumn="0"/>
          <w:trHeight w:val="839"/>
        </w:trPr>
        <w:tc>
          <w:tcPr>
            <w:tcW w:w="728" w:type="pct"/>
          </w:tcPr>
          <w:p w14:paraId="544AC845" w14:textId="77777777" w:rsidR="00B76A1E" w:rsidRPr="007A6B54" w:rsidRDefault="00B76A1E" w:rsidP="009B6EC0">
            <w:pPr>
              <w:pStyle w:val="TableText"/>
            </w:pPr>
            <w:r w:rsidRPr="007A6B54">
              <w:t>Lock Out Aids</w:t>
            </w:r>
          </w:p>
        </w:tc>
        <w:tc>
          <w:tcPr>
            <w:tcW w:w="2778" w:type="pct"/>
          </w:tcPr>
          <w:p w14:paraId="53F1F06F" w14:textId="77777777" w:rsidR="00B76A1E" w:rsidRPr="007A6B54" w:rsidRDefault="00B76A1E" w:rsidP="009B6EC0">
            <w:pPr>
              <w:pStyle w:val="TableText"/>
            </w:pPr>
            <w:r w:rsidRPr="007A6B54">
              <w:t>Lock Out Aids are used to lock off isolation points which do not have inbuilt locking points. Lock Out Aids may be permanently installed or portable.</w:t>
            </w:r>
          </w:p>
        </w:tc>
        <w:tc>
          <w:tcPr>
            <w:tcW w:w="1493" w:type="pct"/>
          </w:tcPr>
          <w:p w14:paraId="03A1A559" w14:textId="77777777" w:rsidR="00B76A1E" w:rsidRPr="007A6B54" w:rsidRDefault="00B76A1E" w:rsidP="00CB2E06">
            <w:pPr>
              <w:pStyle w:val="TableText"/>
              <w:jc w:val="center"/>
            </w:pPr>
            <w:r w:rsidRPr="007A6B54">
              <w:rPr>
                <w:noProof/>
              </w:rPr>
              <w:drawing>
                <wp:inline distT="0" distB="0" distL="0" distR="0" wp14:anchorId="5FF9AA0C" wp14:editId="07FD6E7F">
                  <wp:extent cx="1019086" cy="5406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2347" cy="542418"/>
                          </a:xfrm>
                          <a:prstGeom prst="rect">
                            <a:avLst/>
                          </a:prstGeom>
                          <a:noFill/>
                        </pic:spPr>
                      </pic:pic>
                    </a:graphicData>
                  </a:graphic>
                </wp:inline>
              </w:drawing>
            </w:r>
          </w:p>
        </w:tc>
      </w:tr>
      <w:tr w:rsidR="00B76A1E" w:rsidRPr="007A6B54" w14:paraId="785C510C" w14:textId="77777777" w:rsidTr="00D263DD">
        <w:trPr>
          <w:trHeight w:val="1867"/>
        </w:trPr>
        <w:tc>
          <w:tcPr>
            <w:tcW w:w="728" w:type="pct"/>
          </w:tcPr>
          <w:p w14:paraId="1E2E17CD" w14:textId="7414474F" w:rsidR="00B76A1E" w:rsidRPr="007A6B54" w:rsidRDefault="00B76A1E" w:rsidP="009B6EC0">
            <w:pPr>
              <w:pStyle w:val="TableText"/>
            </w:pPr>
            <w:r w:rsidRPr="007A6B54">
              <w:t xml:space="preserve">Lock Out Boxes </w:t>
            </w:r>
            <w:r w:rsidR="00E636AF">
              <w:t>/ Isolation Pouches</w:t>
            </w:r>
          </w:p>
        </w:tc>
        <w:tc>
          <w:tcPr>
            <w:tcW w:w="2778" w:type="pct"/>
          </w:tcPr>
          <w:p w14:paraId="6953E61E" w14:textId="77777777" w:rsidR="00B76A1E" w:rsidRPr="007A6B54" w:rsidRDefault="00B76A1E" w:rsidP="009B6EC0">
            <w:pPr>
              <w:pStyle w:val="TableText"/>
            </w:pPr>
            <w:r w:rsidRPr="007A6B54">
              <w:t>Lock Out Boxes are used to store:</w:t>
            </w:r>
          </w:p>
          <w:p w14:paraId="52AFF426" w14:textId="77777777" w:rsidR="00B76A1E" w:rsidRPr="007A6B54" w:rsidRDefault="00B76A1E" w:rsidP="0018607B">
            <w:pPr>
              <w:pStyle w:val="ListBullet"/>
            </w:pPr>
            <w:r w:rsidRPr="007A6B54">
              <w:t>a permit and;</w:t>
            </w:r>
          </w:p>
          <w:p w14:paraId="12894AB3" w14:textId="4693CFFA" w:rsidR="00B76A1E" w:rsidRPr="007A6B54" w:rsidRDefault="00B76A1E" w:rsidP="009B6EC0">
            <w:pPr>
              <w:pStyle w:val="ListBullet"/>
            </w:pPr>
            <w:r w:rsidRPr="007A6B54">
              <w:t>Isolation Point Lock keys, spare Isolation Locks and Cascade Lock keys.</w:t>
            </w:r>
          </w:p>
        </w:tc>
        <w:tc>
          <w:tcPr>
            <w:tcW w:w="1493" w:type="pct"/>
          </w:tcPr>
          <w:p w14:paraId="38037996" w14:textId="77777777" w:rsidR="00B76A1E" w:rsidRPr="007A6B54" w:rsidRDefault="00B76A1E" w:rsidP="004C484C">
            <w:pPr>
              <w:pStyle w:val="TableText"/>
              <w:keepNext/>
            </w:pPr>
            <w:r w:rsidRPr="007A6B54">
              <w:rPr>
                <w:noProof/>
              </w:rPr>
              <w:drawing>
                <wp:inline distT="0" distB="0" distL="0" distR="0" wp14:anchorId="2084B357" wp14:editId="1DE0C2BC">
                  <wp:extent cx="794385" cy="629285"/>
                  <wp:effectExtent l="0" t="0" r="5715" b="0"/>
                  <wp:docPr id="8" name="Picture 15" descr="lockout box">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lockout box">
                            <a:hlinkClick r:id="rId19" tgtFrame="_blank"/>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9627" t="15202" r="17074" b="12831"/>
                          <a:stretch/>
                        </pic:blipFill>
                        <pic:spPr bwMode="auto">
                          <a:xfrm>
                            <a:off x="0" y="0"/>
                            <a:ext cx="794385" cy="629285"/>
                          </a:xfrm>
                          <a:prstGeom prst="rect">
                            <a:avLst/>
                          </a:prstGeom>
                          <a:noFill/>
                          <a:ln>
                            <a:noFill/>
                          </a:ln>
                          <a:extLst>
                            <a:ext uri="{53640926-AAD7-44D8-BBD7-CCE9431645EC}">
                              <a14:shadowObscured xmlns:a14="http://schemas.microsoft.com/office/drawing/2010/main"/>
                            </a:ext>
                          </a:extLst>
                        </pic:spPr>
                      </pic:pic>
                    </a:graphicData>
                  </a:graphic>
                </wp:inline>
              </w:drawing>
            </w:r>
            <w:r w:rsidRPr="007A6B54">
              <w:rPr>
                <w:noProof/>
              </w:rPr>
              <w:drawing>
                <wp:inline distT="0" distB="0" distL="0" distR="0" wp14:anchorId="529B6DA1" wp14:editId="2FC99055">
                  <wp:extent cx="686753" cy="1044000"/>
                  <wp:effectExtent l="0" t="0" r="0" b="3810"/>
                  <wp:docPr id="9" name="Picture 9" descr="IMG_0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IMG_0676"/>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4151" r="26851" b="33007"/>
                          <a:stretch/>
                        </pic:blipFill>
                        <pic:spPr bwMode="auto">
                          <a:xfrm>
                            <a:off x="0" y="0"/>
                            <a:ext cx="686753" cy="1044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FC17ED2" w14:textId="303856C6" w:rsidR="00E636AF" w:rsidRDefault="00E636AF">
      <w:pPr>
        <w:rPr>
          <w:rFonts w:asciiTheme="majorHAnsi" w:eastAsiaTheme="majorEastAsia" w:hAnsiTheme="majorHAnsi" w:cstheme="majorBidi"/>
          <w:b/>
          <w:bCs/>
          <w:sz w:val="24"/>
          <w:szCs w:val="26"/>
        </w:rPr>
      </w:pPr>
    </w:p>
    <w:p w14:paraId="7C65B335" w14:textId="77777777" w:rsidR="00E636AF" w:rsidRDefault="00E636AF">
      <w:pPr>
        <w:rPr>
          <w:rFonts w:asciiTheme="majorHAnsi" w:eastAsiaTheme="majorEastAsia" w:hAnsiTheme="majorHAnsi" w:cstheme="majorBidi"/>
          <w:b/>
          <w:bCs/>
          <w:sz w:val="24"/>
          <w:szCs w:val="26"/>
        </w:rPr>
      </w:pPr>
      <w:r>
        <w:rPr>
          <w:rFonts w:asciiTheme="majorHAnsi" w:eastAsiaTheme="majorEastAsia" w:hAnsiTheme="majorHAnsi" w:cstheme="majorBidi"/>
          <w:b/>
          <w:bCs/>
          <w:sz w:val="24"/>
          <w:szCs w:val="26"/>
        </w:rPr>
        <w:br w:type="page"/>
      </w:r>
    </w:p>
    <w:p w14:paraId="089E263C" w14:textId="08FB6795" w:rsidR="002F2BBF" w:rsidRPr="00CB109E" w:rsidRDefault="002F2BBF" w:rsidP="00AF5A18">
      <w:pPr>
        <w:pStyle w:val="Heading2"/>
        <w:tabs>
          <w:tab w:val="clear" w:pos="623"/>
          <w:tab w:val="num" w:pos="851"/>
        </w:tabs>
        <w:ind w:left="709" w:hanging="709"/>
      </w:pPr>
      <w:r w:rsidRPr="00CB109E">
        <w:t>Tags</w:t>
      </w:r>
    </w:p>
    <w:tbl>
      <w:tblPr>
        <w:tblStyle w:val="MWTableGrid"/>
        <w:tblW w:w="5000" w:type="pct"/>
        <w:tblLook w:val="04A0" w:firstRow="1" w:lastRow="0" w:firstColumn="1" w:lastColumn="0" w:noHBand="0" w:noVBand="1"/>
      </w:tblPr>
      <w:tblGrid>
        <w:gridCol w:w="1834"/>
        <w:gridCol w:w="5788"/>
        <w:gridCol w:w="2006"/>
      </w:tblGrid>
      <w:tr w:rsidR="008B5224" w:rsidRPr="008C6B15" w14:paraId="21DD8044" w14:textId="77777777" w:rsidTr="00D964A7">
        <w:trPr>
          <w:cnfStyle w:val="100000000000" w:firstRow="1" w:lastRow="0" w:firstColumn="0" w:lastColumn="0" w:oddVBand="0" w:evenVBand="0" w:oddHBand="0" w:evenHBand="0" w:firstRowFirstColumn="0" w:firstRowLastColumn="0" w:lastRowFirstColumn="0" w:lastRowLastColumn="0"/>
        </w:trPr>
        <w:tc>
          <w:tcPr>
            <w:tcW w:w="952" w:type="pct"/>
          </w:tcPr>
          <w:p w14:paraId="362D7C6D" w14:textId="77777777" w:rsidR="00AD138F" w:rsidRPr="00213ACB" w:rsidRDefault="00AD138F" w:rsidP="009D3430">
            <w:pPr>
              <w:pStyle w:val="TableText"/>
              <w:spacing w:before="120" w:after="200"/>
              <w:rPr>
                <w:b/>
              </w:rPr>
            </w:pPr>
            <w:r w:rsidRPr="00213ACB">
              <w:rPr>
                <w:b/>
              </w:rPr>
              <w:t>Tags</w:t>
            </w:r>
          </w:p>
        </w:tc>
        <w:tc>
          <w:tcPr>
            <w:tcW w:w="3005" w:type="pct"/>
          </w:tcPr>
          <w:p w14:paraId="0A0B3705" w14:textId="77777777" w:rsidR="00AD138F" w:rsidRPr="00213ACB" w:rsidRDefault="00AD138F" w:rsidP="006132AE">
            <w:pPr>
              <w:pStyle w:val="TableText"/>
              <w:spacing w:before="120" w:after="120"/>
              <w:rPr>
                <w:b/>
              </w:rPr>
            </w:pPr>
            <w:r w:rsidRPr="00213ACB">
              <w:rPr>
                <w:b/>
              </w:rPr>
              <w:t>Description</w:t>
            </w:r>
          </w:p>
        </w:tc>
        <w:tc>
          <w:tcPr>
            <w:tcW w:w="1042" w:type="pct"/>
          </w:tcPr>
          <w:p w14:paraId="6B4A70FD" w14:textId="77777777" w:rsidR="00AD138F" w:rsidRPr="008C6B15" w:rsidRDefault="00AD138F" w:rsidP="006132AE">
            <w:pPr>
              <w:pStyle w:val="TableHeading"/>
              <w:spacing w:before="120" w:after="120"/>
            </w:pPr>
            <w:r w:rsidRPr="008C6B15">
              <w:t>Example</w:t>
            </w:r>
          </w:p>
        </w:tc>
      </w:tr>
      <w:tr w:rsidR="00AD138F" w:rsidRPr="008C6B15" w14:paraId="11372D8E" w14:textId="77777777" w:rsidTr="00D964A7">
        <w:trPr>
          <w:trHeight w:val="1016"/>
        </w:trPr>
        <w:tc>
          <w:tcPr>
            <w:tcW w:w="952" w:type="pct"/>
          </w:tcPr>
          <w:p w14:paraId="498E68F9" w14:textId="77777777" w:rsidR="00AD138F" w:rsidRPr="008C6B15" w:rsidRDefault="00AD138F" w:rsidP="009B6EC0">
            <w:pPr>
              <w:pStyle w:val="TableText"/>
            </w:pPr>
            <w:r w:rsidRPr="008C6B15">
              <w:t>Personal Safety</w:t>
            </w:r>
          </w:p>
        </w:tc>
        <w:tc>
          <w:tcPr>
            <w:tcW w:w="3005" w:type="pct"/>
          </w:tcPr>
          <w:p w14:paraId="775E021A" w14:textId="0A7365DD" w:rsidR="0018607B" w:rsidRPr="00E636AF" w:rsidRDefault="0018607B" w:rsidP="009B6EC0">
            <w:pPr>
              <w:pStyle w:val="TableText"/>
            </w:pPr>
            <w:r w:rsidRPr="00E636AF">
              <w:t>Used to identify owner of a Personal Red Lock</w:t>
            </w:r>
          </w:p>
        </w:tc>
        <w:tc>
          <w:tcPr>
            <w:tcW w:w="1042" w:type="pct"/>
          </w:tcPr>
          <w:p w14:paraId="6C83A3FE" w14:textId="77777777" w:rsidR="00AD138F" w:rsidRPr="008C6B15" w:rsidRDefault="00A83F09" w:rsidP="00AC2F76">
            <w:pPr>
              <w:pStyle w:val="TableText"/>
              <w:rPr>
                <w:b/>
              </w:rPr>
            </w:pPr>
            <w:r w:rsidRPr="008C6B15">
              <w:rPr>
                <w:noProof/>
              </w:rPr>
              <w:drawing>
                <wp:anchor distT="0" distB="0" distL="114300" distR="114300" simplePos="0" relativeHeight="251661312" behindDoc="0" locked="0" layoutInCell="1" allowOverlap="1" wp14:anchorId="62B2D45C" wp14:editId="0189B234">
                  <wp:simplePos x="0" y="0"/>
                  <wp:positionH relativeFrom="column">
                    <wp:posOffset>1270</wp:posOffset>
                  </wp:positionH>
                  <wp:positionV relativeFrom="paragraph">
                    <wp:posOffset>31115</wp:posOffset>
                  </wp:positionV>
                  <wp:extent cx="1166400" cy="572400"/>
                  <wp:effectExtent l="0" t="0" r="0" b="0"/>
                  <wp:wrapNone/>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2" cstate="print">
                            <a:extLst>
                              <a:ext uri="{28A0092B-C50C-407E-A947-70E740481C1C}">
                                <a14:useLocalDpi xmlns:a14="http://schemas.microsoft.com/office/drawing/2010/main" val="0"/>
                              </a:ext>
                            </a:extLst>
                          </a:blip>
                          <a:srcRect r="4781" b="11002"/>
                          <a:stretch>
                            <a:fillRect/>
                          </a:stretch>
                        </pic:blipFill>
                        <pic:spPr bwMode="auto">
                          <a:xfrm>
                            <a:off x="0" y="0"/>
                            <a:ext cx="1166400" cy="572400"/>
                          </a:xfrm>
                          <a:prstGeom prst="rect">
                            <a:avLst/>
                          </a:prstGeom>
                          <a:noFill/>
                        </pic:spPr>
                      </pic:pic>
                    </a:graphicData>
                  </a:graphic>
                  <wp14:sizeRelH relativeFrom="margin">
                    <wp14:pctWidth>0</wp14:pctWidth>
                  </wp14:sizeRelH>
                  <wp14:sizeRelV relativeFrom="margin">
                    <wp14:pctHeight>0</wp14:pctHeight>
                  </wp14:sizeRelV>
                </wp:anchor>
              </w:drawing>
            </w:r>
          </w:p>
        </w:tc>
      </w:tr>
      <w:tr w:rsidR="008B5224" w:rsidRPr="008C6B15" w14:paraId="1660F9D5" w14:textId="77777777" w:rsidTr="00D964A7">
        <w:trPr>
          <w:cnfStyle w:val="000000010000" w:firstRow="0" w:lastRow="0" w:firstColumn="0" w:lastColumn="0" w:oddVBand="0" w:evenVBand="0" w:oddHBand="0" w:evenHBand="1" w:firstRowFirstColumn="0" w:firstRowLastColumn="0" w:lastRowFirstColumn="0" w:lastRowLastColumn="0"/>
        </w:trPr>
        <w:tc>
          <w:tcPr>
            <w:tcW w:w="952" w:type="pct"/>
          </w:tcPr>
          <w:p w14:paraId="0CDB51D1" w14:textId="77777777" w:rsidR="00AD138F" w:rsidRPr="008C6B15" w:rsidRDefault="00AD138F" w:rsidP="009B6EC0">
            <w:pPr>
              <w:pStyle w:val="TableText"/>
            </w:pPr>
            <w:r w:rsidRPr="008C6B15">
              <w:t>Danger – Do Not Operate</w:t>
            </w:r>
          </w:p>
        </w:tc>
        <w:tc>
          <w:tcPr>
            <w:tcW w:w="3005" w:type="pct"/>
          </w:tcPr>
          <w:p w14:paraId="54DE7F5D" w14:textId="77777777" w:rsidR="00AD138F" w:rsidRPr="008C6B15" w:rsidRDefault="00AD138F" w:rsidP="009B6EC0">
            <w:pPr>
              <w:pStyle w:val="TableText"/>
            </w:pPr>
            <w:r w:rsidRPr="008C6B15">
              <w:t>Used for indicating an energy source or isolation point that has had its state changed under a Permit Process or Isolation Standard.</w:t>
            </w:r>
          </w:p>
        </w:tc>
        <w:tc>
          <w:tcPr>
            <w:tcW w:w="1042" w:type="pct"/>
          </w:tcPr>
          <w:p w14:paraId="76C8F4B7" w14:textId="77777777" w:rsidR="00AD138F" w:rsidRPr="008C6B15" w:rsidRDefault="00AD138F" w:rsidP="00AC2F76">
            <w:pPr>
              <w:pStyle w:val="TableText"/>
              <w:rPr>
                <w:b/>
              </w:rPr>
            </w:pPr>
            <w:r w:rsidRPr="008C6B15">
              <w:rPr>
                <w:noProof/>
              </w:rPr>
              <w:drawing>
                <wp:inline distT="0" distB="0" distL="0" distR="0" wp14:anchorId="1A863422" wp14:editId="298ABB85">
                  <wp:extent cx="492760" cy="960755"/>
                  <wp:effectExtent l="0" t="5398" r="0" b="0"/>
                  <wp:docPr id="1" name="Picture 1" descr="Tags and descriptor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cstate="print">
                            <a:extLst>
                              <a:ext uri="{28A0092B-C50C-407E-A947-70E740481C1C}">
                                <a14:useLocalDpi xmlns:a14="http://schemas.microsoft.com/office/drawing/2010/main" val="0"/>
                              </a:ext>
                            </a:extLst>
                          </a:blip>
                          <a:srcRect r="51884"/>
                          <a:stretch/>
                        </pic:blipFill>
                        <pic:spPr bwMode="auto">
                          <a:xfrm rot="16200000">
                            <a:off x="0" y="0"/>
                            <a:ext cx="492760" cy="960755"/>
                          </a:xfrm>
                          <a:prstGeom prst="rect">
                            <a:avLst/>
                          </a:prstGeom>
                          <a:ln>
                            <a:noFill/>
                          </a:ln>
                          <a:extLst>
                            <a:ext uri="{53640926-AAD7-44D8-BBD7-CCE9431645EC}">
                              <a14:shadowObscured xmlns:a14="http://schemas.microsoft.com/office/drawing/2010/main"/>
                            </a:ext>
                          </a:extLst>
                        </pic:spPr>
                      </pic:pic>
                    </a:graphicData>
                  </a:graphic>
                </wp:inline>
              </w:drawing>
            </w:r>
          </w:p>
        </w:tc>
      </w:tr>
      <w:tr w:rsidR="00AD138F" w:rsidRPr="008C6B15" w14:paraId="69A15F6E" w14:textId="77777777" w:rsidTr="00D964A7">
        <w:tc>
          <w:tcPr>
            <w:tcW w:w="952" w:type="pct"/>
          </w:tcPr>
          <w:p w14:paraId="215D22D8" w14:textId="77777777" w:rsidR="00AD138F" w:rsidRPr="008C6B15" w:rsidRDefault="00AD138F" w:rsidP="009B6EC0">
            <w:pPr>
              <w:pStyle w:val="TableText"/>
            </w:pPr>
            <w:r w:rsidRPr="008C6B15">
              <w:t>Process Isolation</w:t>
            </w:r>
          </w:p>
        </w:tc>
        <w:tc>
          <w:tcPr>
            <w:tcW w:w="3005" w:type="pct"/>
          </w:tcPr>
          <w:p w14:paraId="0D0E705E" w14:textId="77777777" w:rsidR="00AD138F" w:rsidRPr="008C6B15" w:rsidRDefault="00AD138F" w:rsidP="009B6EC0">
            <w:pPr>
              <w:pStyle w:val="TableText"/>
            </w:pPr>
            <w:r w:rsidRPr="008C6B15">
              <w:t>Used to identify equipment that has had its state changed for operational purposes. This tag shall not be used to identify dangerous equipment or be used in conjunction with a Permit Process.</w:t>
            </w:r>
          </w:p>
        </w:tc>
        <w:tc>
          <w:tcPr>
            <w:tcW w:w="1042" w:type="pct"/>
          </w:tcPr>
          <w:p w14:paraId="7DF98CF4" w14:textId="77777777" w:rsidR="00AD138F" w:rsidRPr="008C6B15" w:rsidRDefault="00AD138F" w:rsidP="00AC2F76">
            <w:pPr>
              <w:pStyle w:val="TableText"/>
            </w:pPr>
            <w:r w:rsidRPr="008C6B15">
              <w:rPr>
                <w:noProof/>
              </w:rPr>
              <w:drawing>
                <wp:inline distT="0" distB="0" distL="0" distR="0" wp14:anchorId="4A48A104" wp14:editId="5F55E16B">
                  <wp:extent cx="485775" cy="960755"/>
                  <wp:effectExtent l="0" t="889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rot="16200000">
                            <a:off x="0" y="0"/>
                            <a:ext cx="485775" cy="960755"/>
                          </a:xfrm>
                          <a:prstGeom prst="rect">
                            <a:avLst/>
                          </a:prstGeom>
                        </pic:spPr>
                      </pic:pic>
                    </a:graphicData>
                  </a:graphic>
                </wp:inline>
              </w:drawing>
            </w:r>
          </w:p>
        </w:tc>
      </w:tr>
      <w:tr w:rsidR="008B5224" w:rsidRPr="008C6B15" w14:paraId="74783BBB" w14:textId="77777777" w:rsidTr="00D964A7">
        <w:trPr>
          <w:cnfStyle w:val="000000010000" w:firstRow="0" w:lastRow="0" w:firstColumn="0" w:lastColumn="0" w:oddVBand="0" w:evenVBand="0" w:oddHBand="0" w:evenHBand="1" w:firstRowFirstColumn="0" w:firstRowLastColumn="0" w:lastRowFirstColumn="0" w:lastRowLastColumn="0"/>
        </w:trPr>
        <w:tc>
          <w:tcPr>
            <w:tcW w:w="952" w:type="pct"/>
          </w:tcPr>
          <w:p w14:paraId="6ED6E34A" w14:textId="77777777" w:rsidR="00AD138F" w:rsidRPr="008C6B15" w:rsidRDefault="00AD138F" w:rsidP="009B6EC0">
            <w:pPr>
              <w:pStyle w:val="TableText"/>
            </w:pPr>
            <w:r w:rsidRPr="008C6B15">
              <w:t xml:space="preserve">Testing Underway </w:t>
            </w:r>
          </w:p>
        </w:tc>
        <w:tc>
          <w:tcPr>
            <w:tcW w:w="3005" w:type="pct"/>
          </w:tcPr>
          <w:p w14:paraId="44DA700A" w14:textId="77777777" w:rsidR="00AD138F" w:rsidRPr="008C6B15" w:rsidRDefault="00AD138F" w:rsidP="009B6EC0">
            <w:pPr>
              <w:pStyle w:val="TableText"/>
            </w:pPr>
            <w:r w:rsidRPr="008C6B15">
              <w:t>Used to identify equipment that has had its state changed to facilitate testing as part of the Work Permit Process. This tag shall only be used in relation to the Permit Process and must only replace a ‘Danger - Do Not Operate’ tag.</w:t>
            </w:r>
          </w:p>
        </w:tc>
        <w:tc>
          <w:tcPr>
            <w:tcW w:w="1042" w:type="pct"/>
          </w:tcPr>
          <w:p w14:paraId="0B0907AD" w14:textId="77777777" w:rsidR="00AD138F" w:rsidRPr="008C6B15" w:rsidRDefault="00AD138F" w:rsidP="00AC2F76">
            <w:pPr>
              <w:pStyle w:val="TableText"/>
            </w:pPr>
            <w:r w:rsidRPr="008C6B15">
              <w:rPr>
                <w:noProof/>
              </w:rPr>
              <w:drawing>
                <wp:inline distT="0" distB="0" distL="0" distR="0" wp14:anchorId="7CB5A8A0" wp14:editId="6012EB66">
                  <wp:extent cx="481965" cy="960755"/>
                  <wp:effectExtent l="8255" t="0" r="254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rot="16200000">
                            <a:off x="0" y="0"/>
                            <a:ext cx="481965" cy="960755"/>
                          </a:xfrm>
                          <a:prstGeom prst="rect">
                            <a:avLst/>
                          </a:prstGeom>
                        </pic:spPr>
                      </pic:pic>
                    </a:graphicData>
                  </a:graphic>
                </wp:inline>
              </w:drawing>
            </w:r>
          </w:p>
        </w:tc>
      </w:tr>
      <w:tr w:rsidR="00AD138F" w:rsidRPr="008C6B15" w14:paraId="059CBA2A" w14:textId="77777777" w:rsidTr="00D964A7">
        <w:tc>
          <w:tcPr>
            <w:tcW w:w="952" w:type="pct"/>
          </w:tcPr>
          <w:p w14:paraId="43986480" w14:textId="77777777" w:rsidR="00AD138F" w:rsidRPr="008C6B15" w:rsidRDefault="00AD138F" w:rsidP="009B6EC0">
            <w:pPr>
              <w:pStyle w:val="TableText"/>
            </w:pPr>
            <w:r w:rsidRPr="008C6B15">
              <w:t>Commissioning in Progress</w:t>
            </w:r>
          </w:p>
        </w:tc>
        <w:tc>
          <w:tcPr>
            <w:tcW w:w="3005" w:type="pct"/>
          </w:tcPr>
          <w:p w14:paraId="48546E2C" w14:textId="77777777" w:rsidR="00AD138F" w:rsidRPr="008C6B15" w:rsidRDefault="00AD138F" w:rsidP="009B6EC0">
            <w:pPr>
              <w:pStyle w:val="TableText"/>
            </w:pPr>
            <w:r w:rsidRPr="008C6B15">
              <w:t>Used to identify equipment that has not been handed over to Operations staff where the state may change as part of a project handover process.</w:t>
            </w:r>
          </w:p>
        </w:tc>
        <w:tc>
          <w:tcPr>
            <w:tcW w:w="1042" w:type="pct"/>
          </w:tcPr>
          <w:p w14:paraId="6A13687F" w14:textId="77777777" w:rsidR="00AD138F" w:rsidRPr="008C6B15" w:rsidRDefault="00AD138F" w:rsidP="00AC2F76">
            <w:pPr>
              <w:pStyle w:val="TableText"/>
            </w:pPr>
            <w:r w:rsidRPr="008C6B15">
              <w:rPr>
                <w:noProof/>
              </w:rPr>
              <w:drawing>
                <wp:inline distT="0" distB="0" distL="0" distR="0" wp14:anchorId="50DD89D6" wp14:editId="5DFDB227">
                  <wp:extent cx="485775" cy="960755"/>
                  <wp:effectExtent l="0" t="889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rot="16200000">
                            <a:off x="0" y="0"/>
                            <a:ext cx="485775" cy="960755"/>
                          </a:xfrm>
                          <a:prstGeom prst="rect">
                            <a:avLst/>
                          </a:prstGeom>
                        </pic:spPr>
                      </pic:pic>
                    </a:graphicData>
                  </a:graphic>
                </wp:inline>
              </w:drawing>
            </w:r>
          </w:p>
        </w:tc>
      </w:tr>
      <w:tr w:rsidR="008B5224" w:rsidRPr="008C6B15" w14:paraId="01946182" w14:textId="77777777" w:rsidTr="00D964A7">
        <w:trPr>
          <w:cnfStyle w:val="000000010000" w:firstRow="0" w:lastRow="0" w:firstColumn="0" w:lastColumn="0" w:oddVBand="0" w:evenVBand="0" w:oddHBand="0" w:evenHBand="1" w:firstRowFirstColumn="0" w:firstRowLastColumn="0" w:lastRowFirstColumn="0" w:lastRowLastColumn="0"/>
        </w:trPr>
        <w:tc>
          <w:tcPr>
            <w:tcW w:w="952" w:type="pct"/>
          </w:tcPr>
          <w:p w14:paraId="689E918E" w14:textId="77777777" w:rsidR="00AD138F" w:rsidRPr="008C6B15" w:rsidRDefault="00AD138F" w:rsidP="009B6EC0">
            <w:pPr>
              <w:pStyle w:val="TableText"/>
            </w:pPr>
            <w:r w:rsidRPr="008C6B15">
              <w:t>Out of Service</w:t>
            </w:r>
          </w:p>
        </w:tc>
        <w:tc>
          <w:tcPr>
            <w:tcW w:w="3005" w:type="pct"/>
          </w:tcPr>
          <w:p w14:paraId="2642EC8C" w14:textId="77777777" w:rsidR="00AD138F" w:rsidRPr="008C6B15" w:rsidRDefault="00AD138F" w:rsidP="009B6EC0">
            <w:pPr>
              <w:pStyle w:val="TableText"/>
            </w:pPr>
            <w:r w:rsidRPr="008C6B15">
              <w:t>Used to ensure that unsafe plant or equipment is identified prior to repairs or replacement is carried out.</w:t>
            </w:r>
          </w:p>
        </w:tc>
        <w:tc>
          <w:tcPr>
            <w:tcW w:w="1042" w:type="pct"/>
          </w:tcPr>
          <w:p w14:paraId="70798947" w14:textId="77777777" w:rsidR="00AD138F" w:rsidRPr="008C6B15" w:rsidRDefault="00AD138F" w:rsidP="004C484C">
            <w:pPr>
              <w:pStyle w:val="TableText"/>
              <w:keepNext/>
            </w:pPr>
            <w:r w:rsidRPr="008C6B15">
              <w:rPr>
                <w:noProof/>
              </w:rPr>
              <w:drawing>
                <wp:inline distT="0" distB="0" distL="0" distR="0" wp14:anchorId="68A87315" wp14:editId="2153E291">
                  <wp:extent cx="483870" cy="960755"/>
                  <wp:effectExtent l="9207" t="0" r="1588" b="1587"/>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rot="16200000">
                            <a:off x="0" y="0"/>
                            <a:ext cx="483870" cy="960755"/>
                          </a:xfrm>
                          <a:prstGeom prst="rect">
                            <a:avLst/>
                          </a:prstGeom>
                        </pic:spPr>
                      </pic:pic>
                    </a:graphicData>
                  </a:graphic>
                </wp:inline>
              </w:drawing>
            </w:r>
          </w:p>
        </w:tc>
      </w:tr>
    </w:tbl>
    <w:p w14:paraId="346D5D51" w14:textId="77777777" w:rsidR="008B5224" w:rsidRDefault="008B5224" w:rsidP="008B5224">
      <w:pPr>
        <w:pStyle w:val="Heading1"/>
      </w:pPr>
      <w:bookmarkStart w:id="9" w:name="_References"/>
      <w:bookmarkEnd w:id="9"/>
      <w:r w:rsidRPr="00B46C5F">
        <w:t xml:space="preserve">References </w:t>
      </w:r>
    </w:p>
    <w:tbl>
      <w:tblPr>
        <w:tblStyle w:val="MWTableGrid"/>
        <w:tblW w:w="5000" w:type="pct"/>
        <w:tblLook w:val="04A0" w:firstRow="1" w:lastRow="0" w:firstColumn="1" w:lastColumn="0" w:noHBand="0" w:noVBand="1"/>
        <w:tblDescription w:val="Links for documents referred to in procedure"/>
      </w:tblPr>
      <w:tblGrid>
        <w:gridCol w:w="9628"/>
      </w:tblGrid>
      <w:tr w:rsidR="006132AE" w:rsidRPr="00B46C5F" w14:paraId="72BEA1B1" w14:textId="77777777" w:rsidTr="00AC2F76">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00428B" w:themeFill="text2"/>
          </w:tcPr>
          <w:p w14:paraId="62A1C2E4" w14:textId="77777777" w:rsidR="006132AE" w:rsidRPr="0098388A" w:rsidRDefault="006132AE" w:rsidP="00AC2F76">
            <w:pPr>
              <w:pStyle w:val="TableHeading"/>
              <w:spacing w:before="120" w:after="200"/>
              <w:rPr>
                <w:rStyle w:val="Hyperlink"/>
                <w:color w:val="FFFFFF" w:themeColor="background1"/>
                <w:u w:val="none"/>
              </w:rPr>
            </w:pPr>
            <w:r w:rsidRPr="0098388A">
              <w:rPr>
                <w:rStyle w:val="Hyperlink"/>
                <w:color w:val="FFFFFF" w:themeColor="background1"/>
                <w:u w:val="none"/>
              </w:rPr>
              <w:t>Links</w:t>
            </w:r>
          </w:p>
        </w:tc>
      </w:tr>
      <w:tr w:rsidR="006132AE" w:rsidRPr="008B3576" w14:paraId="4B170FF5" w14:textId="77777777" w:rsidTr="00CB2E06">
        <w:trPr>
          <w:trHeight w:val="326"/>
        </w:trPr>
        <w:tc>
          <w:tcPr>
            <w:tcW w:w="5000" w:type="pct"/>
            <w:shd w:val="clear" w:color="auto" w:fill="auto"/>
          </w:tcPr>
          <w:p w14:paraId="164E0B60" w14:textId="6AB01D7A" w:rsidR="006132AE" w:rsidRPr="0098388A" w:rsidRDefault="00973792" w:rsidP="00CB2E06">
            <w:pPr>
              <w:pStyle w:val="TableHeading"/>
              <w:spacing w:before="120" w:after="200"/>
              <w:rPr>
                <w:rStyle w:val="Hyperlink"/>
                <w:b w:val="0"/>
              </w:rPr>
            </w:pPr>
            <w:hyperlink r:id="rId28" w:history="1">
              <w:r w:rsidR="006132AE">
                <w:rPr>
                  <w:rStyle w:val="Hyperlink"/>
                  <w:rFonts w:eastAsiaTheme="majorEastAsia"/>
                  <w:b w:val="0"/>
                </w:rPr>
                <w:t>H&amp;S PRO Isolation Standard</w:t>
              </w:r>
            </w:hyperlink>
            <w:r w:rsidR="00CB2E06" w:rsidRPr="00CB2E06">
              <w:rPr>
                <w:b w:val="0"/>
                <w:color w:val="auto"/>
              </w:rPr>
              <w:t xml:space="preserve"> and</w:t>
            </w:r>
            <w:r w:rsidR="00CB2E06" w:rsidRPr="00CB2E06">
              <w:rPr>
                <w:color w:val="auto"/>
              </w:rPr>
              <w:t xml:space="preserve"> </w:t>
            </w:r>
            <w:hyperlink r:id="rId29" w:history="1">
              <w:r w:rsidR="00E636AF">
                <w:rPr>
                  <w:rStyle w:val="Hyperlink"/>
                  <w:rFonts w:eastAsiaTheme="majorEastAsia"/>
                  <w:b w:val="0"/>
                </w:rPr>
                <w:t>H&amp;S PRO Isolation Permit</w:t>
              </w:r>
            </w:hyperlink>
          </w:p>
        </w:tc>
      </w:tr>
    </w:tbl>
    <w:bookmarkEnd w:id="6"/>
    <w:bookmarkEnd w:id="7"/>
    <w:bookmarkEnd w:id="8"/>
    <w:p w14:paraId="4ECBF8AE" w14:textId="77777777" w:rsidR="00B62B90" w:rsidRDefault="00973792" w:rsidP="00206F4D">
      <w:pPr>
        <w:pStyle w:val="Heading1"/>
      </w:pPr>
      <w:sdt>
        <w:sdtPr>
          <w:id w:val="96373351"/>
          <w:lock w:val="sdtContentLocked"/>
          <w:placeholder>
            <w:docPart w:val="D2A138F021784B0983D619A23D63AE48"/>
          </w:placeholder>
          <w:showingPlcHdr/>
        </w:sdtPr>
        <w:sdtEndPr/>
        <w:sdtContent>
          <w:r w:rsidR="00EF585C" w:rsidRPr="00EF585C">
            <w:t xml:space="preserve">Document History </w:t>
          </w:r>
        </w:sdtContent>
      </w:sdt>
      <w:bookmarkStart w:id="10" w:name="_VersionTableMarker"/>
      <w:bookmarkEnd w:id="10"/>
    </w:p>
    <w:tbl>
      <w:tblPr>
        <w:tblStyle w:val="MelbourneWaterTableStyle"/>
        <w:tblW w:w="0" w:type="auto"/>
        <w:tblLook w:val="04A0" w:firstRow="1" w:lastRow="0" w:firstColumn="1" w:lastColumn="0" w:noHBand="0" w:noVBand="1"/>
        <w:tblDescription w:val="Document history table detailing changes made"/>
      </w:tblPr>
      <w:tblGrid>
        <w:gridCol w:w="1436"/>
        <w:gridCol w:w="2528"/>
        <w:gridCol w:w="1433"/>
        <w:gridCol w:w="4221"/>
      </w:tblGrid>
      <w:tr w:rsidR="00206F4D" w:rsidRPr="00FE5634" w14:paraId="77CBAB35" w14:textId="77777777" w:rsidTr="00B16D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020FFA6A" w14:textId="77777777" w:rsidR="00206F4D" w:rsidRPr="008E4667" w:rsidRDefault="00206F4D" w:rsidP="001243A7">
            <w:pPr>
              <w:spacing w:after="200" w:line="260" w:lineRule="atLeast"/>
              <w:rPr>
                <w:b/>
                <w:sz w:val="20"/>
              </w:rPr>
            </w:pPr>
            <w:r w:rsidRPr="008E4667">
              <w:rPr>
                <w:b/>
                <w:sz w:val="20"/>
              </w:rPr>
              <w:t>Date</w:t>
            </w:r>
          </w:p>
        </w:tc>
        <w:tc>
          <w:tcPr>
            <w:tcW w:w="2528" w:type="dxa"/>
          </w:tcPr>
          <w:p w14:paraId="3A0667C2" w14:textId="77777777" w:rsidR="00206F4D" w:rsidRPr="008E4667" w:rsidRDefault="00206F4D" w:rsidP="001243A7">
            <w:pPr>
              <w:spacing w:after="200" w:line="260" w:lineRule="atLeast"/>
              <w:cnfStyle w:val="100000000000" w:firstRow="1" w:lastRow="0" w:firstColumn="0" w:lastColumn="0" w:oddVBand="0" w:evenVBand="0" w:oddHBand="0" w:evenHBand="0" w:firstRowFirstColumn="0" w:firstRowLastColumn="0" w:lastRowFirstColumn="0" w:lastRowLastColumn="0"/>
              <w:rPr>
                <w:b/>
                <w:sz w:val="20"/>
              </w:rPr>
            </w:pPr>
            <w:r w:rsidRPr="008E4667">
              <w:rPr>
                <w:b/>
                <w:sz w:val="20"/>
              </w:rPr>
              <w:t>Reviewed/ Actioned By</w:t>
            </w:r>
          </w:p>
        </w:tc>
        <w:tc>
          <w:tcPr>
            <w:tcW w:w="1433" w:type="dxa"/>
          </w:tcPr>
          <w:p w14:paraId="22C7609C" w14:textId="77777777" w:rsidR="00206F4D" w:rsidRPr="008E4667" w:rsidRDefault="00206F4D" w:rsidP="001243A7">
            <w:pPr>
              <w:spacing w:after="200" w:line="260" w:lineRule="atLeast"/>
              <w:cnfStyle w:val="100000000000" w:firstRow="1" w:lastRow="0" w:firstColumn="0" w:lastColumn="0" w:oddVBand="0" w:evenVBand="0" w:oddHBand="0" w:evenHBand="0" w:firstRowFirstColumn="0" w:firstRowLastColumn="0" w:lastRowFirstColumn="0" w:lastRowLastColumn="0"/>
              <w:rPr>
                <w:b/>
                <w:sz w:val="20"/>
              </w:rPr>
            </w:pPr>
            <w:r w:rsidRPr="008E4667">
              <w:rPr>
                <w:b/>
                <w:sz w:val="20"/>
              </w:rPr>
              <w:t>Version</w:t>
            </w:r>
          </w:p>
        </w:tc>
        <w:tc>
          <w:tcPr>
            <w:tcW w:w="4221" w:type="dxa"/>
          </w:tcPr>
          <w:p w14:paraId="55D21710" w14:textId="77777777" w:rsidR="00206F4D" w:rsidRPr="009D3430" w:rsidRDefault="00206F4D" w:rsidP="009D3430">
            <w:pPr>
              <w:pStyle w:val="BodyText"/>
              <w:cnfStyle w:val="100000000000" w:firstRow="1" w:lastRow="0" w:firstColumn="0" w:lastColumn="0" w:oddVBand="0" w:evenVBand="0" w:oddHBand="0" w:evenHBand="0" w:firstRowFirstColumn="0" w:firstRowLastColumn="0" w:lastRowFirstColumn="0" w:lastRowLastColumn="0"/>
            </w:pPr>
            <w:r w:rsidRPr="008E4667">
              <w:rPr>
                <w:b/>
                <w:sz w:val="20"/>
              </w:rPr>
              <w:t>Action</w:t>
            </w:r>
          </w:p>
        </w:tc>
      </w:tr>
      <w:tr w:rsidR="00B7182F" w14:paraId="2D842D95" w14:textId="77777777" w:rsidTr="002364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shd w:val="clear" w:color="auto" w:fill="auto"/>
          </w:tcPr>
          <w:p w14:paraId="604823C1" w14:textId="34511694" w:rsidR="00B7182F" w:rsidRDefault="00B7182F" w:rsidP="00B7182F">
            <w:pPr>
              <w:pStyle w:val="TableText"/>
              <w:spacing w:before="120" w:after="200"/>
            </w:pPr>
            <w:r>
              <w:t>March 2023</w:t>
            </w:r>
          </w:p>
        </w:tc>
        <w:tc>
          <w:tcPr>
            <w:tcW w:w="2528" w:type="dxa"/>
            <w:shd w:val="clear" w:color="auto" w:fill="auto"/>
          </w:tcPr>
          <w:p w14:paraId="4A907D67" w14:textId="3851563A" w:rsidR="00B7182F" w:rsidRDefault="00B7182F" w:rsidP="00236468">
            <w:pPr>
              <w:pStyle w:val="TableText"/>
              <w:spacing w:before="120" w:after="200"/>
              <w:cnfStyle w:val="000000100000" w:firstRow="0" w:lastRow="0" w:firstColumn="0" w:lastColumn="0" w:oddVBand="0" w:evenVBand="0" w:oddHBand="1" w:evenHBand="0" w:firstRowFirstColumn="0" w:firstRowLastColumn="0" w:lastRowFirstColumn="0" w:lastRowLastColumn="0"/>
            </w:pPr>
            <w:r>
              <w:t>Senior Safety Manager Service Delivery</w:t>
            </w:r>
          </w:p>
        </w:tc>
        <w:tc>
          <w:tcPr>
            <w:tcW w:w="1433" w:type="dxa"/>
            <w:shd w:val="clear" w:color="auto" w:fill="auto"/>
          </w:tcPr>
          <w:p w14:paraId="2427AD8A" w14:textId="77777777" w:rsidR="00B7182F" w:rsidRDefault="00B7182F" w:rsidP="00236468">
            <w:pPr>
              <w:pStyle w:val="TableText"/>
              <w:spacing w:before="120" w:after="200"/>
              <w:jc w:val="center"/>
              <w:cnfStyle w:val="000000100000" w:firstRow="0" w:lastRow="0" w:firstColumn="0" w:lastColumn="0" w:oddVBand="0" w:evenVBand="0" w:oddHBand="1" w:evenHBand="0" w:firstRowFirstColumn="0" w:firstRowLastColumn="0" w:lastRowFirstColumn="0" w:lastRowLastColumn="0"/>
            </w:pPr>
            <w:r>
              <w:t>10</w:t>
            </w:r>
          </w:p>
        </w:tc>
        <w:tc>
          <w:tcPr>
            <w:tcW w:w="4221" w:type="dxa"/>
            <w:shd w:val="clear" w:color="auto" w:fill="auto"/>
          </w:tcPr>
          <w:p w14:paraId="213947CC" w14:textId="77777777" w:rsidR="00B7182F" w:rsidRDefault="00B7182F" w:rsidP="00236468">
            <w:pPr>
              <w:pStyle w:val="TableText"/>
              <w:spacing w:before="120" w:after="200"/>
              <w:cnfStyle w:val="000000100000" w:firstRow="0" w:lastRow="0" w:firstColumn="0" w:lastColumn="0" w:oddVBand="0" w:evenVBand="0" w:oddHBand="1" w:evenHBand="0" w:firstRowFirstColumn="0" w:firstRowLastColumn="0" w:lastRowFirstColumn="0" w:lastRowLastColumn="0"/>
            </w:pPr>
            <w:r>
              <w:t>Content review and update</w:t>
            </w:r>
          </w:p>
        </w:tc>
      </w:tr>
      <w:tr w:rsidR="00B7182F" w14:paraId="02D66159" w14:textId="77777777" w:rsidTr="002364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shd w:val="clear" w:color="auto" w:fill="auto"/>
          </w:tcPr>
          <w:p w14:paraId="030C703F" w14:textId="77777777" w:rsidR="00B7182F" w:rsidRDefault="00B7182F" w:rsidP="00236468">
            <w:pPr>
              <w:pStyle w:val="TableText"/>
              <w:spacing w:before="120" w:after="200"/>
            </w:pPr>
            <w:r>
              <w:t>March 2022</w:t>
            </w:r>
          </w:p>
        </w:tc>
        <w:tc>
          <w:tcPr>
            <w:tcW w:w="2528" w:type="dxa"/>
            <w:shd w:val="clear" w:color="auto" w:fill="auto"/>
          </w:tcPr>
          <w:p w14:paraId="0F3AE00E" w14:textId="77777777" w:rsidR="00B7182F" w:rsidRDefault="00B7182F" w:rsidP="00236468">
            <w:pPr>
              <w:pStyle w:val="TableText"/>
              <w:spacing w:before="120" w:after="200"/>
              <w:cnfStyle w:val="000000010000" w:firstRow="0" w:lastRow="0" w:firstColumn="0" w:lastColumn="0" w:oddVBand="0" w:evenVBand="0" w:oddHBand="0" w:evenHBand="1" w:firstRowFirstColumn="0" w:firstRowLastColumn="0" w:lastRowFirstColumn="0" w:lastRowLastColumn="0"/>
            </w:pPr>
            <w:r>
              <w:t>SHEQ Systems Integration Specialist</w:t>
            </w:r>
          </w:p>
        </w:tc>
        <w:tc>
          <w:tcPr>
            <w:tcW w:w="1433" w:type="dxa"/>
            <w:shd w:val="clear" w:color="auto" w:fill="auto"/>
          </w:tcPr>
          <w:p w14:paraId="60B23148" w14:textId="77777777" w:rsidR="00B7182F" w:rsidRDefault="00B7182F" w:rsidP="00236468">
            <w:pPr>
              <w:pStyle w:val="TableText"/>
              <w:spacing w:before="120" w:after="200"/>
              <w:jc w:val="center"/>
              <w:cnfStyle w:val="000000010000" w:firstRow="0" w:lastRow="0" w:firstColumn="0" w:lastColumn="0" w:oddVBand="0" w:evenVBand="0" w:oddHBand="0" w:evenHBand="1" w:firstRowFirstColumn="0" w:firstRowLastColumn="0" w:lastRowFirstColumn="0" w:lastRowLastColumn="0"/>
            </w:pPr>
            <w:r>
              <w:t>9</w:t>
            </w:r>
          </w:p>
        </w:tc>
        <w:tc>
          <w:tcPr>
            <w:tcW w:w="4221" w:type="dxa"/>
            <w:shd w:val="clear" w:color="auto" w:fill="auto"/>
          </w:tcPr>
          <w:p w14:paraId="2F1990D7" w14:textId="77777777" w:rsidR="00B7182F" w:rsidRDefault="00B7182F" w:rsidP="00236468">
            <w:pPr>
              <w:pStyle w:val="TableText"/>
              <w:spacing w:before="120" w:after="200"/>
              <w:cnfStyle w:val="000000010000" w:firstRow="0" w:lastRow="0" w:firstColumn="0" w:lastColumn="0" w:oddVBand="0" w:evenVBand="0" w:oddHBand="0" w:evenHBand="1" w:firstRowFirstColumn="0" w:firstRowLastColumn="0" w:lastRowFirstColumn="0" w:lastRowLastColumn="0"/>
            </w:pPr>
            <w:r>
              <w:t>Updated formatting and footer.</w:t>
            </w:r>
          </w:p>
        </w:tc>
      </w:tr>
      <w:tr w:rsidR="004F737B" w14:paraId="5282D823" w14:textId="77777777" w:rsidTr="00B16D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shd w:val="clear" w:color="auto" w:fill="EFF5FB" w:themeFill="background2"/>
          </w:tcPr>
          <w:p w14:paraId="5B740DC2" w14:textId="77777777" w:rsidR="004F737B" w:rsidRPr="008E4667" w:rsidRDefault="004F737B" w:rsidP="0098388A">
            <w:pPr>
              <w:pStyle w:val="TableText"/>
              <w:spacing w:before="120" w:after="200" w:line="260" w:lineRule="atLeast"/>
            </w:pPr>
            <w:r>
              <w:t>March 2020</w:t>
            </w:r>
          </w:p>
        </w:tc>
        <w:tc>
          <w:tcPr>
            <w:tcW w:w="2528" w:type="dxa"/>
            <w:shd w:val="clear" w:color="auto" w:fill="EFF5FB" w:themeFill="background2"/>
          </w:tcPr>
          <w:p w14:paraId="0E40AEE9" w14:textId="77777777" w:rsidR="004F737B" w:rsidRDefault="009927A0" w:rsidP="0098388A">
            <w:pPr>
              <w:pStyle w:val="TableText"/>
              <w:spacing w:before="120" w:after="200" w:line="260" w:lineRule="atLeast"/>
              <w:cnfStyle w:val="000000100000" w:firstRow="0" w:lastRow="0" w:firstColumn="0" w:lastColumn="0" w:oddVBand="0" w:evenVBand="0" w:oddHBand="1" w:evenHBand="0" w:firstRowFirstColumn="0" w:firstRowLastColumn="0" w:lastRowFirstColumn="0" w:lastRowLastColumn="0"/>
            </w:pPr>
            <w:r>
              <w:t xml:space="preserve">SHEQ </w:t>
            </w:r>
            <w:r w:rsidR="004F737B">
              <w:t>Systems Integration Specialist</w:t>
            </w:r>
          </w:p>
        </w:tc>
        <w:tc>
          <w:tcPr>
            <w:tcW w:w="1433" w:type="dxa"/>
            <w:shd w:val="clear" w:color="auto" w:fill="EFF5FB" w:themeFill="background2"/>
          </w:tcPr>
          <w:p w14:paraId="6282D58B" w14:textId="77777777" w:rsidR="004F737B" w:rsidRDefault="004F737B" w:rsidP="0098388A">
            <w:pPr>
              <w:pStyle w:val="TableText"/>
              <w:spacing w:before="120" w:after="200" w:line="260" w:lineRule="atLeast"/>
              <w:jc w:val="center"/>
              <w:cnfStyle w:val="000000100000" w:firstRow="0" w:lastRow="0" w:firstColumn="0" w:lastColumn="0" w:oddVBand="0" w:evenVBand="0" w:oddHBand="1" w:evenHBand="0" w:firstRowFirstColumn="0" w:firstRowLastColumn="0" w:lastRowFirstColumn="0" w:lastRowLastColumn="0"/>
            </w:pPr>
            <w:r>
              <w:t>8</w:t>
            </w:r>
          </w:p>
        </w:tc>
        <w:tc>
          <w:tcPr>
            <w:tcW w:w="4221" w:type="dxa"/>
            <w:shd w:val="clear" w:color="auto" w:fill="EFF5FB" w:themeFill="background2"/>
          </w:tcPr>
          <w:p w14:paraId="5047187A" w14:textId="77777777" w:rsidR="004F737B" w:rsidRPr="004F737B" w:rsidRDefault="004F737B" w:rsidP="0098388A">
            <w:pPr>
              <w:pStyle w:val="TableText"/>
              <w:spacing w:before="120" w:after="200" w:line="260" w:lineRule="atLeast"/>
              <w:cnfStyle w:val="000000100000" w:firstRow="0" w:lastRow="0" w:firstColumn="0" w:lastColumn="0" w:oddVBand="0" w:evenVBand="0" w:oddHBand="1" w:evenHBand="0" w:firstRowFirstColumn="0" w:firstRowLastColumn="0" w:lastRowFirstColumn="0" w:lastRowLastColumn="0"/>
            </w:pPr>
            <w:r>
              <w:t>Updated formatting, new template and naming convention</w:t>
            </w:r>
            <w:r w:rsidR="00D7672B">
              <w:t>.</w:t>
            </w:r>
          </w:p>
        </w:tc>
      </w:tr>
    </w:tbl>
    <w:p w14:paraId="3330E04C" w14:textId="77777777" w:rsidR="007B3F90" w:rsidRPr="00AA4D99" w:rsidRDefault="007B3F90" w:rsidP="009D3430">
      <w:pPr>
        <w:pStyle w:val="BodyText"/>
        <w:rPr>
          <w:sz w:val="2"/>
          <w:szCs w:val="2"/>
        </w:rPr>
      </w:pPr>
    </w:p>
    <w:sectPr w:rsidR="007B3F90" w:rsidRPr="00AA4D99" w:rsidSect="004B636C">
      <w:headerReference w:type="even" r:id="rId30"/>
      <w:headerReference w:type="default" r:id="rId31"/>
      <w:footerReference w:type="even" r:id="rId32"/>
      <w:footerReference w:type="default" r:id="rId33"/>
      <w:headerReference w:type="first" r:id="rId34"/>
      <w:footerReference w:type="first" r:id="rId35"/>
      <w:pgSz w:w="11906" w:h="16838" w:code="9"/>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F1B80" w14:textId="77777777" w:rsidR="00D5789F" w:rsidRDefault="00D5789F" w:rsidP="00256624">
      <w:r>
        <w:separator/>
      </w:r>
    </w:p>
    <w:p w14:paraId="180EBE64" w14:textId="77777777" w:rsidR="00D5789F" w:rsidRDefault="00D5789F"/>
  </w:endnote>
  <w:endnote w:type="continuationSeparator" w:id="0">
    <w:p w14:paraId="19C81D98" w14:textId="77777777" w:rsidR="00D5789F" w:rsidRDefault="00D5789F" w:rsidP="00256624">
      <w:r>
        <w:continuationSeparator/>
      </w:r>
    </w:p>
    <w:p w14:paraId="2D2414C8" w14:textId="77777777" w:rsidR="00D5789F" w:rsidRDefault="00D57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F32CC" w14:textId="77777777" w:rsidR="00973792" w:rsidRDefault="0097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5293B" w14:textId="77777777" w:rsidR="003F7C07" w:rsidRDefault="003F7C07" w:rsidP="004B636C">
    <w:pPr>
      <w:pStyle w:val="FooterLine"/>
    </w:pPr>
  </w:p>
  <w:p w14:paraId="12AB90E2" w14:textId="1EBFA987" w:rsidR="003F7C07" w:rsidRDefault="003F7C07" w:rsidP="004B636C">
    <w:pPr>
      <w:pStyle w:val="FooterRight"/>
      <w:framePr w:wrap="around"/>
    </w:pPr>
    <w:r>
      <w:t xml:space="preserve">Doc ID: </w:t>
    </w:r>
    <w:sdt>
      <w:sdtPr>
        <w:alias w:val="DocID"/>
        <w:id w:val="-1214185267"/>
        <w:lock w:val="sdtContentLocked"/>
        <w:placeholder>
          <w:docPart w:val="DefaultPlaceholder_-1854013440"/>
        </w:placeholder>
      </w:sdtPr>
      <w:sdtEndPr/>
      <w:sdtContent>
        <w:r w:rsidR="00973792">
          <w:fldChar w:fldCharType="begin"/>
        </w:r>
        <w:r w:rsidR="00973792">
          <w:instrText xml:space="preserve"> DOCPROPERTY  DocID  \* MERGEFORMAT </w:instrText>
        </w:r>
        <w:r w:rsidR="00973792">
          <w:fldChar w:fldCharType="separate"/>
        </w:r>
        <w:r>
          <w:t>33531873</w:t>
        </w:r>
        <w:r w:rsidR="00973792">
          <w:fldChar w:fldCharType="end"/>
        </w:r>
      </w:sdtContent>
    </w:sdt>
  </w:p>
  <w:p w14:paraId="5AE1D669" w14:textId="7B339406" w:rsidR="003F7C07" w:rsidRDefault="003F7C07" w:rsidP="004B636C">
    <w:pPr>
      <w:pStyle w:val="FooterRight"/>
      <w:framePr w:wrap="around"/>
    </w:pPr>
    <w:r>
      <w:t xml:space="preserve">Page </w:t>
    </w:r>
    <w:r>
      <w:fldChar w:fldCharType="begin"/>
    </w:r>
    <w:r>
      <w:instrText xml:space="preserve"> PAGE \* MERGEFORMAT </w:instrText>
    </w:r>
    <w:r>
      <w:fldChar w:fldCharType="separate"/>
    </w:r>
    <w:r w:rsidR="00973792">
      <w:t>1</w:t>
    </w:r>
    <w:r>
      <w:fldChar w:fldCharType="end"/>
    </w:r>
    <w:r>
      <w:t xml:space="preserve"> of </w:t>
    </w:r>
    <w:r w:rsidR="00973792">
      <w:fldChar w:fldCharType="begin"/>
    </w:r>
    <w:r w:rsidR="00973792">
      <w:instrText xml:space="preserve"> NUMPAGES \* MERGEFORMAT </w:instrText>
    </w:r>
    <w:r w:rsidR="00973792">
      <w:fldChar w:fldCharType="separate"/>
    </w:r>
    <w:r w:rsidR="00973792">
      <w:t>1</w:t>
    </w:r>
    <w:r w:rsidR="00973792">
      <w:fldChar w:fldCharType="end"/>
    </w:r>
  </w:p>
  <w:p w14:paraId="24EB6FB6" w14:textId="3D0030AA" w:rsidR="003F7C07" w:rsidRDefault="003F7C07" w:rsidP="004B636C">
    <w:pPr>
      <w:pStyle w:val="FooterRight"/>
      <w:framePr w:wrap="around"/>
    </w:pPr>
    <w:r>
      <w:t xml:space="preserve">Version: </w:t>
    </w:r>
    <w:sdt>
      <w:sdtPr>
        <w:alias w:val="Version"/>
        <w:id w:val="-1289972940"/>
        <w:lock w:val="sdtContentLocked"/>
        <w:placeholder>
          <w:docPart w:val="DefaultPlaceholder_-1854013440"/>
        </w:placeholder>
      </w:sdtPr>
      <w:sdtEndPr/>
      <w:sdtContent>
        <w:r>
          <w:fldChar w:fldCharType="begin"/>
        </w:r>
        <w:r>
          <w:instrText xml:space="preserve"> IF  </w:instrText>
        </w:r>
        <w:r w:rsidR="00973792">
          <w:fldChar w:fldCharType="begin"/>
        </w:r>
        <w:r w:rsidR="00973792">
          <w:instrText xml:space="preserve"> DocVariable Version  \* MERGEFORMAT </w:instrText>
        </w:r>
        <w:r w:rsidR="00973792">
          <w:fldChar w:fldCharType="separate"/>
        </w:r>
        <w:r>
          <w:instrText>10</w:instrText>
        </w:r>
        <w:r w:rsidR="00973792">
          <w:fldChar w:fldCharType="end"/>
        </w:r>
        <w:r>
          <w:instrText xml:space="preserve"> &lt;&gt; "Error*" </w:instrText>
        </w:r>
        <w:r w:rsidR="00973792">
          <w:fldChar w:fldCharType="begin"/>
        </w:r>
        <w:r w:rsidR="00973792">
          <w:instrText xml:space="preserve"> DocVariable Version  \* MERGEFORMAT </w:instrText>
        </w:r>
        <w:r w:rsidR="00973792">
          <w:fldChar w:fldCharType="separate"/>
        </w:r>
        <w:r>
          <w:instrText>10</w:instrText>
        </w:r>
        <w:r w:rsidR="00973792">
          <w:fldChar w:fldCharType="end"/>
        </w:r>
        <w:r>
          <w:fldChar w:fldCharType="separate"/>
        </w:r>
        <w:r>
          <w:t>10</w:t>
        </w:r>
        <w:r>
          <w:fldChar w:fldCharType="end"/>
        </w:r>
      </w:sdtContent>
    </w:sdt>
  </w:p>
  <w:p w14:paraId="77294C5D" w14:textId="0CE8C382" w:rsidR="003F7C07" w:rsidRDefault="003F7C07" w:rsidP="004B636C">
    <w:pPr>
      <w:pStyle w:val="FooterRight"/>
      <w:framePr w:wrap="around"/>
    </w:pPr>
    <w:r>
      <w:t xml:space="preserve">Date: </w:t>
    </w:r>
    <w:sdt>
      <w:sdtPr>
        <w:alias w:val="Date"/>
        <w:id w:val="1246845302"/>
        <w:lock w:val="sdtContentLocked"/>
        <w:placeholder>
          <w:docPart w:val="DefaultPlaceholder_-1854013440"/>
        </w:placeholder>
      </w:sdtPr>
      <w:sdtEndPr/>
      <w:sdtContent>
        <w:r>
          <w:fldChar w:fldCharType="begin"/>
        </w:r>
        <w:r>
          <w:instrText xml:space="preserve"> IF  </w:instrText>
        </w:r>
        <w:r w:rsidR="00973792">
          <w:fldChar w:fldCharType="begin"/>
        </w:r>
        <w:r w:rsidR="00973792">
          <w:instrText xml:space="preserve"> DocVariable DateShort  \* MERGEFORMAT </w:instrText>
        </w:r>
        <w:r w:rsidR="00973792">
          <w:fldChar w:fldCharType="separate"/>
        </w:r>
        <w:r>
          <w:instrText>10/2022</w:instrText>
        </w:r>
        <w:r w:rsidR="00973792">
          <w:fldChar w:fldCharType="end"/>
        </w:r>
        <w:r>
          <w:instrText xml:space="preserve"> &lt;&gt; "Error*" </w:instrText>
        </w:r>
        <w:r w:rsidR="00973792">
          <w:fldChar w:fldCharType="begin"/>
        </w:r>
        <w:r w:rsidR="00973792">
          <w:instrText xml:space="preserve"> DocVariable DateShort  \* MERGEFORMAT </w:instrText>
        </w:r>
        <w:r w:rsidR="00973792">
          <w:fldChar w:fldCharType="separate"/>
        </w:r>
        <w:r>
          <w:instrText>10/2022</w:instrText>
        </w:r>
        <w:r w:rsidR="00973792">
          <w:fldChar w:fldCharType="end"/>
        </w:r>
        <w:r>
          <w:fldChar w:fldCharType="separate"/>
        </w:r>
        <w:r>
          <w:t>10/2022</w:t>
        </w:r>
        <w:r>
          <w:fldChar w:fldCharType="end"/>
        </w:r>
      </w:sdtContent>
    </w:sdt>
  </w:p>
  <w:p w14:paraId="06639548" w14:textId="32311D73" w:rsidR="003F7C07" w:rsidRDefault="003F7C07" w:rsidP="004B636C">
    <w:pPr>
      <w:pStyle w:val="Footer"/>
    </w:pPr>
    <w:r>
      <w:t xml:space="preserve">Doc Name: </w:t>
    </w:r>
    <w:sdt>
      <w:sdtPr>
        <w:alias w:val="DocName"/>
        <w:id w:val="1950965327"/>
        <w:lock w:val="sdtContentLocked"/>
        <w:placeholder>
          <w:docPart w:val="DefaultPlaceholder_-1854013440"/>
        </w:placeholder>
      </w:sdtPr>
      <w:sdtEndPr/>
      <w:sdtContent>
        <w:r w:rsidR="00973792">
          <w:fldChar w:fldCharType="begin"/>
        </w:r>
        <w:r w:rsidR="00973792">
          <w:instrText xml:space="preserve"> DOCPROPERTY  DocName  \* MERGEFORMAT </w:instrText>
        </w:r>
        <w:r w:rsidR="00973792">
          <w:fldChar w:fldCharType="separate"/>
        </w:r>
        <w:r>
          <w:t>H&amp;S PRO Lock Out Tag Out (LOTO)</w:t>
        </w:r>
        <w:r w:rsidR="00973792">
          <w:fldChar w:fldCharType="end"/>
        </w:r>
      </w:sdtContent>
    </w:sdt>
  </w:p>
  <w:p w14:paraId="3562AA9F" w14:textId="3CB961C1" w:rsidR="003F7C07" w:rsidRDefault="003F7C07" w:rsidP="004B636C">
    <w:pPr>
      <w:pStyle w:val="Footer"/>
    </w:pPr>
    <w:r>
      <w:t xml:space="preserve">Author: </w:t>
    </w:r>
    <w:sdt>
      <w:sdtPr>
        <w:alias w:val="Author"/>
        <w:id w:val="-2106099572"/>
        <w:lock w:val="sdtContentLocked"/>
        <w:placeholder>
          <w:docPart w:val="DefaultPlaceholder_-1854013440"/>
        </w:placeholder>
      </w:sdtPr>
      <w:sdtEndPr/>
      <w:sdtContent>
        <w:r>
          <w:fldChar w:fldCharType="begin"/>
        </w:r>
        <w:r>
          <w:instrText xml:space="preserve"> IF  </w:instrText>
        </w:r>
        <w:r w:rsidR="00973792">
          <w:fldChar w:fldCharType="begin"/>
        </w:r>
        <w:r w:rsidR="00973792">
          <w:instrText xml:space="preserve"> DocVariable Author  \* MERGEFORMA</w:instrText>
        </w:r>
        <w:r w:rsidR="00973792">
          <w:instrText xml:space="preserve">T </w:instrText>
        </w:r>
        <w:r w:rsidR="00973792">
          <w:fldChar w:fldCharType="separate"/>
        </w:r>
        <w:r>
          <w:instrText>SHEQ Manager Service Delivery</w:instrText>
        </w:r>
        <w:r w:rsidR="00973792">
          <w:fldChar w:fldCharType="end"/>
        </w:r>
        <w:r>
          <w:instrText xml:space="preserve"> &lt;&gt; "Error*" </w:instrText>
        </w:r>
        <w:r w:rsidR="00973792">
          <w:fldChar w:fldCharType="begin"/>
        </w:r>
        <w:r w:rsidR="00973792">
          <w:instrText xml:space="preserve"> DocVariable Author  \* MERGEFORMAT </w:instrText>
        </w:r>
        <w:r w:rsidR="00973792">
          <w:fldChar w:fldCharType="separate"/>
        </w:r>
        <w:r>
          <w:instrText>SHEQ Manager Service Delivery</w:instrText>
        </w:r>
        <w:r w:rsidR="00973792">
          <w:fldChar w:fldCharType="end"/>
        </w:r>
        <w:r>
          <w:fldChar w:fldCharType="separate"/>
        </w:r>
        <w:r>
          <w:t>SHEQ Manager Service Delivery</w:t>
        </w:r>
        <w:r>
          <w:fldChar w:fldCharType="end"/>
        </w:r>
      </w:sdtContent>
    </w:sdt>
  </w:p>
  <w:p w14:paraId="253869D5" w14:textId="2CB7D2AF" w:rsidR="003F7C07" w:rsidRDefault="003F7C07" w:rsidP="004B636C">
    <w:pPr>
      <w:pStyle w:val="Footer"/>
    </w:pPr>
    <w:r>
      <w:t xml:space="preserve">Approver: </w:t>
    </w:r>
    <w:sdt>
      <w:sdtPr>
        <w:alias w:val="Approver"/>
        <w:id w:val="-382416580"/>
        <w:lock w:val="sdtContentLocked"/>
        <w:placeholder>
          <w:docPart w:val="DefaultPlaceholder_-1854013440"/>
        </w:placeholder>
      </w:sdtPr>
      <w:sdtEndPr/>
      <w:sdtContent>
        <w:r>
          <w:fldChar w:fldCharType="begin"/>
        </w:r>
        <w:r>
          <w:instrText xml:space="preserve"> IF  </w:instrText>
        </w:r>
        <w:r w:rsidR="00973792">
          <w:fldChar w:fldCharType="begin"/>
        </w:r>
        <w:r w:rsidR="00973792">
          <w:instrText xml:space="preserve"> DocVariable Approver  \* MERGEFORMAT </w:instrText>
        </w:r>
        <w:r w:rsidR="00973792">
          <w:fldChar w:fldCharType="separate"/>
        </w:r>
        <w:r>
          <w:instrText>Chief Safety Officer</w:instrText>
        </w:r>
        <w:r w:rsidR="00973792">
          <w:fldChar w:fldCharType="end"/>
        </w:r>
        <w:r>
          <w:instrText xml:space="preserve"> &lt;&gt; "Error*" </w:instrText>
        </w:r>
        <w:r w:rsidR="00973792">
          <w:fldChar w:fldCharType="begin"/>
        </w:r>
        <w:r w:rsidR="00973792">
          <w:instrText xml:space="preserve"> DocVariable Appr</w:instrText>
        </w:r>
        <w:r w:rsidR="00973792">
          <w:instrText xml:space="preserve">over  \* MERGEFORMAT </w:instrText>
        </w:r>
        <w:r w:rsidR="00973792">
          <w:fldChar w:fldCharType="separate"/>
        </w:r>
        <w:r>
          <w:instrText>Chief Safety Officer</w:instrText>
        </w:r>
        <w:r w:rsidR="00973792">
          <w:fldChar w:fldCharType="end"/>
        </w:r>
        <w:r>
          <w:fldChar w:fldCharType="separate"/>
        </w:r>
        <w:r>
          <w:t>Chief Safety Officer</w:t>
        </w:r>
        <w:r>
          <w:fldChar w:fldCharType="end"/>
        </w:r>
      </w:sdtContent>
    </w:sdt>
  </w:p>
  <w:sdt>
    <w:sdtPr>
      <w:alias w:val="Sensitivity"/>
      <w:id w:val="988831965"/>
      <w:lock w:val="sdtContentLocked"/>
      <w:placeholder>
        <w:docPart w:val="DefaultPlaceholder_-1854013440"/>
      </w:placeholder>
    </w:sdtPr>
    <w:sdtEndPr/>
    <w:sdtContent>
      <w:p w14:paraId="0040E294" w14:textId="2D9E66F3" w:rsidR="003F7C07" w:rsidRDefault="003F7C07" w:rsidP="004B636C">
        <w:pPr>
          <w:pStyle w:val="FooterRed"/>
          <w:framePr w:wrap="around"/>
        </w:pPr>
        <w:r>
          <w:fldChar w:fldCharType="begin"/>
        </w:r>
        <w:r>
          <w:instrText xml:space="preserve"> IF  </w:instrText>
        </w:r>
        <w:r w:rsidR="00973792">
          <w:fldChar w:fldCharType="begin"/>
        </w:r>
        <w:r w:rsidR="00973792">
          <w:instrText xml:space="preserve"> DocVariable Sensitivity \* MERGEFORMAT </w:instrText>
        </w:r>
        <w:r w:rsidR="00973792">
          <w:fldChar w:fldCharType="separate"/>
        </w:r>
        <w:r>
          <w:instrText>OFFICIAL</w:instrText>
        </w:r>
        <w:r w:rsidR="00973792">
          <w:fldChar w:fldCharType="end"/>
        </w:r>
        <w:r>
          <w:instrText xml:space="preserve"> &lt;&gt; "Error*" </w:instrText>
        </w:r>
        <w:r w:rsidR="00973792">
          <w:fldChar w:fldCharType="begin"/>
        </w:r>
        <w:r w:rsidR="00973792">
          <w:instrText xml:space="preserve"> DocVariable Sensitivity  \* MERGEFORMAT </w:instrText>
        </w:r>
        <w:r w:rsidR="00973792">
          <w:fldChar w:fldCharType="separate"/>
        </w:r>
        <w:r>
          <w:instrText>OFFICIAL</w:instrText>
        </w:r>
        <w:r w:rsidR="00973792">
          <w:fldChar w:fldCharType="end"/>
        </w:r>
        <w:r>
          <w:fldChar w:fldCharType="separate"/>
        </w:r>
        <w:r>
          <w:t>OFFICIAL</w:t>
        </w:r>
        <w:r>
          <w:fldChar w:fldCharType="end"/>
        </w:r>
      </w:p>
    </w:sdtContent>
  </w:sdt>
  <w:bookmarkStart w:id="11" w:name="FooterCCStart" w:displacedByCustomXml="next"/>
  <w:bookmarkEnd w:id="11" w:displacedByCustomXml="next"/>
  <w:sdt>
    <w:sdtPr>
      <w:rPr>
        <w:rStyle w:val="FooterBold"/>
      </w:rPr>
      <w:alias w:val="Controlled"/>
      <w:id w:val="410208409"/>
      <w:lock w:val="sdtContentLocked"/>
      <w:placeholder>
        <w:docPart w:val="DefaultPlaceholder_-1854013440"/>
      </w:placeholder>
    </w:sdtPr>
    <w:sdtEndPr>
      <w:rPr>
        <w:rStyle w:val="FooterBold"/>
      </w:rPr>
    </w:sdtEndPr>
    <w:sdtContent>
      <w:p w14:paraId="54410535" w14:textId="77777777" w:rsidR="003F7C07" w:rsidRPr="004B636C" w:rsidRDefault="003F7C07" w:rsidP="004B636C">
        <w:pPr>
          <w:pStyle w:val="Footer"/>
        </w:pPr>
        <w:r>
          <w:rPr>
            <w:rStyle w:val="FooterBold"/>
          </w:rPr>
          <w:t>Document uncontrolled if printed</w:t>
        </w:r>
      </w:p>
      <w:bookmarkStart w:id="12" w:name="FooterCCEnd" w:displacedByCustomXml="next"/>
      <w:bookmarkEnd w:id="12"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BA35D" w14:textId="77777777" w:rsidR="00973792" w:rsidRDefault="0097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00330" w14:textId="77777777" w:rsidR="00D5789F" w:rsidRDefault="00D5789F" w:rsidP="00256624">
      <w:r>
        <w:separator/>
      </w:r>
    </w:p>
    <w:p w14:paraId="566709B3" w14:textId="77777777" w:rsidR="00D5789F" w:rsidRDefault="00D5789F"/>
  </w:footnote>
  <w:footnote w:type="continuationSeparator" w:id="0">
    <w:p w14:paraId="7CDE357B" w14:textId="77777777" w:rsidR="00D5789F" w:rsidRDefault="00D5789F" w:rsidP="00256624">
      <w:r>
        <w:continuationSeparator/>
      </w:r>
    </w:p>
    <w:p w14:paraId="73B69C7A" w14:textId="77777777" w:rsidR="00D5789F" w:rsidRDefault="00D578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3C631" w14:textId="6DEE9E11" w:rsidR="003F7C07" w:rsidRDefault="00973792">
    <w:pPr>
      <w:pStyle w:val="Header"/>
    </w:pPr>
    <w:r>
      <w:rPr>
        <w:b/>
        <w:noProof/>
        <w:sz w:val="28"/>
      </w:rPr>
      <w:pict w14:anchorId="0B2D8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9.55pt;height:169.85pt;rotation:315;z-index:-251653120;mso-position-horizontal:center;mso-position-horizontal-relative:page;mso-position-vertical:center;mso-position-vertical-relative:page" o:allowincell="f" fillcolor="silver" stroked="f">
          <v:fill opacity=".5"/>
          <v:textpath style="font-family:&quot;Verdana&quot;;font-size:1pt" string="DRAF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C27D" w14:textId="77777777" w:rsidR="003F7C07" w:rsidRDefault="003F7C07" w:rsidP="004B636C">
    <w:pPr>
      <w:pStyle w:val="HeaderLogo"/>
      <w:framePr w:wrap="around"/>
    </w:pPr>
    <w:r w:rsidRPr="00441DAC">
      <w:drawing>
        <wp:inline distT="0" distB="0" distL="0" distR="0" wp14:anchorId="29A3F04E" wp14:editId="11469730">
          <wp:extent cx="1980000" cy="424800"/>
          <wp:effectExtent l="0" t="0" r="0" b="0"/>
          <wp:docPr id="4" name="Melbourne Water" descr="Melbourne Water Enhancing Life and Live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24800"/>
                  </a:xfrm>
                  <a:prstGeom prst="rect">
                    <a:avLst/>
                  </a:prstGeom>
                </pic:spPr>
              </pic:pic>
            </a:graphicData>
          </a:graphic>
        </wp:inline>
      </w:drawing>
    </w:r>
  </w:p>
  <w:sdt>
    <w:sdtPr>
      <w:alias w:val="Title"/>
      <w:id w:val="-1567867744"/>
      <w:lock w:val="sdtLocked"/>
      <w:placeholder>
        <w:docPart w:val="DefaultPlaceholder_-1854013440"/>
      </w:placeholder>
      <w:dataBinding w:xpath="/ns1:coreProperties[1]/ns0:title[1]" w:storeItemID="{6C3C8BC8-F283-45AE-878A-BAB7291924A1}"/>
      <w:text/>
    </w:sdtPr>
    <w:sdtEndPr/>
    <w:sdtContent>
      <w:p w14:paraId="69D20189" w14:textId="77777777" w:rsidR="003F7C07" w:rsidRDefault="003F7C07" w:rsidP="004B636C">
        <w:pPr>
          <w:pStyle w:val="Headertitle"/>
        </w:pPr>
        <w:r>
          <w:t>Lock Out Tag Out (LOTO)</w:t>
        </w:r>
      </w:p>
    </w:sdtContent>
  </w:sdt>
  <w:sdt>
    <w:sdtPr>
      <w:alias w:val="Document Type"/>
      <w:tag w:val="Document Type"/>
      <w:id w:val="-1573959123"/>
      <w:lock w:val="sdtLocked"/>
      <w:placeholder>
        <w:docPart w:val="DefaultPlaceholder_-1854013439"/>
      </w:placeholder>
      <w:dataBinding w:xpath="/ns1:coreProperties[1]/ns1:category[1]" w:storeItemID="{6C3C8BC8-F283-45AE-878A-BAB7291924A1}"/>
      <w:dropDownList w:lastValue="Procedure">
        <w:listItem w:displayText="Charter" w:value="Charter"/>
        <w:listItem w:displayText="Framework" w:value="Framework"/>
        <w:listItem w:displayText="Guideline" w:value="Guideline"/>
        <w:listItem w:displayText="Non Board Policy" w:value="Non Board Policy"/>
        <w:listItem w:displayText="Procedure" w:value="Procedure"/>
        <w:listItem w:displayText="Standard" w:value="Standard"/>
        <w:listItem w:displayText="Standard Isolation Procedure" w:value="Standard Isolation Procedure"/>
        <w:listItem w:displayText="Standard Operating Procedure" w:value="Standard Operating Procedure"/>
        <w:listItem w:displayText="Strategy" w:value="Strategy"/>
        <w:listItem w:displayText="Work Instruction" w:value="Work Instruction"/>
      </w:dropDownList>
    </w:sdtPr>
    <w:sdtEndPr/>
    <w:sdtContent>
      <w:p w14:paraId="3891D397" w14:textId="0392985A" w:rsidR="003F7C07" w:rsidRDefault="00B7182F" w:rsidP="004B636C">
        <w:pPr>
          <w:pStyle w:val="Header"/>
        </w:pPr>
        <w:r>
          <w:t>Procedure</w:t>
        </w:r>
      </w:p>
    </w:sdtContent>
  </w:sdt>
  <w:p w14:paraId="4D6F1422" w14:textId="3A813E70" w:rsidR="003F7C07" w:rsidRPr="004B636C" w:rsidRDefault="00B7182F" w:rsidP="004B636C">
    <w:pPr>
      <w:pStyle w:val="HeaderLine"/>
    </w:pPr>
    <w:r>
      <w:rPr>
        <w:noProof/>
        <w:lang w:eastAsia="en-AU"/>
      </w:rPr>
      <mc:AlternateContent>
        <mc:Choice Requires="wps">
          <w:drawing>
            <wp:anchor distT="0" distB="0" distL="114300" distR="114300" simplePos="0" relativeHeight="251664384" behindDoc="0" locked="0" layoutInCell="0" allowOverlap="1" wp14:anchorId="0B4532F2" wp14:editId="3E807C4F">
              <wp:simplePos x="0" y="0"/>
              <wp:positionH relativeFrom="page">
                <wp:posOffset>0</wp:posOffset>
              </wp:positionH>
              <wp:positionV relativeFrom="page">
                <wp:posOffset>190500</wp:posOffset>
              </wp:positionV>
              <wp:extent cx="7560310" cy="273050"/>
              <wp:effectExtent l="0" t="0" r="0" b="12700"/>
              <wp:wrapNone/>
              <wp:docPr id="12" name="MSIPCM6b8a4a0f9c9bde03aeedba2f" descr="{&quot;HashCode&quot;:43151792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DC254" w14:textId="1CBF0BDD" w:rsidR="00B7182F" w:rsidRPr="00B7182F" w:rsidRDefault="00B7182F" w:rsidP="00B7182F">
                          <w:pPr>
                            <w:jc w:val="center"/>
                            <w:rPr>
                              <w:rFonts w:ascii="Calibri" w:hAnsi="Calibri" w:cs="Calibri"/>
                              <w:color w:val="FF0000"/>
                              <w:sz w:val="28"/>
                            </w:rPr>
                          </w:pPr>
                          <w:r w:rsidRPr="00B7182F">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4532F2" id="_x0000_t202" coordsize="21600,21600" o:spt="202" path="m,l,21600r21600,l21600,xe">
              <v:stroke joinstyle="miter"/>
              <v:path gradientshapeok="t" o:connecttype="rect"/>
            </v:shapetype>
            <v:shape id="MSIPCM6b8a4a0f9c9bde03aeedba2f" o:spid="_x0000_s1026" type="#_x0000_t202" alt="{&quot;HashCode&quot;:431517927,&quot;Height&quot;:841.0,&quot;Width&quot;:595.0,&quot;Placement&quot;:&quot;Header&quot;,&quot;Index&quot;:&quot;Primary&quot;,&quot;Section&quot;:1,&quot;Top&quot;:0.0,&quot;Left&quot;:0.0}" style="position:absolute;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" o:allowincell="f" filled="f" stroked="f" strokeweight=".5pt">
              <v:fill o:detectmouseclick="t"/>
              <v:textbox inset=",0,,0">
                <w:txbxContent>
                  <w:p w14:paraId="6B7DC254" w14:textId="1CBF0BDD" w:rsidR="00B7182F" w:rsidRPr="00B7182F" w:rsidRDefault="00B7182F" w:rsidP="00B7182F">
                    <w:pPr>
                      <w:jc w:val="center"/>
                      <w:rPr>
                        <w:rFonts w:ascii="Calibri" w:hAnsi="Calibri" w:cs="Calibri"/>
                        <w:color w:val="FF0000"/>
                        <w:sz w:val="28"/>
                      </w:rPr>
                    </w:pPr>
                    <w:r w:rsidRPr="00B7182F">
                      <w:rPr>
                        <w:rFonts w:ascii="Calibri" w:hAnsi="Calibri" w:cs="Calibri"/>
                        <w:color w:val="FF0000"/>
                        <w:sz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2A19B" w14:textId="73AC0952" w:rsidR="003F7C07" w:rsidRDefault="00973792">
    <w:pPr>
      <w:pStyle w:val="Header"/>
    </w:pPr>
    <w:r>
      <w:rPr>
        <w:b/>
        <w:noProof/>
        <w:sz w:val="28"/>
      </w:rPr>
      <w:pict w14:anchorId="1CDD5F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9.55pt;height:169.85pt;rotation:315;z-index:-251655168;mso-position-horizontal:center;mso-position-horizontal-relative:page;mso-position-vertical:center;mso-position-vertical-relative:page" o:allowincell="f" fillcolor="silver" stroked="f">
          <v:fill opacity=".5"/>
          <v:textpath style="font-family:&quot;Verdana&quot;;font-size:1pt" string="DRAFT"/>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89C52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EA285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CFE41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EE10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47C1D6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9CAD7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8962614"/>
    <w:multiLevelType w:val="multilevel"/>
    <w:tmpl w:val="F38E5484"/>
    <w:name w:val="Headings"/>
    <w:lvl w:ilvl="0">
      <w:start w:val="1"/>
      <w:numFmt w:val="decimal"/>
      <w:suff w:val="space"/>
      <w:lvlText w:val="%1."/>
      <w:lvlJc w:val="left"/>
      <w:pPr>
        <w:ind w:left="454" w:hanging="454"/>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0F2C2BAD"/>
    <w:multiLevelType w:val="multilevel"/>
    <w:tmpl w:val="6A1C3D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4890D1D"/>
    <w:multiLevelType w:val="multilevel"/>
    <w:tmpl w:val="224E9608"/>
    <w:lvl w:ilvl="0">
      <w:start w:val="7"/>
      <w:numFmt w:val="bullet"/>
      <w:pStyle w:val="ListBullet"/>
      <w:lvlText w:val="•"/>
      <w:lvlJc w:val="left"/>
      <w:pPr>
        <w:tabs>
          <w:tab w:val="num" w:pos="284"/>
        </w:tabs>
        <w:ind w:left="284" w:hanging="284"/>
      </w:pPr>
      <w:rPr>
        <w:rFonts w:ascii="Times New Roman" w:hAnsi="Times New Roman" w:cs="Times New Roman" w:hint="default"/>
        <w:color w:val="auto"/>
        <w:position w:val="0"/>
        <w:sz w:val="20"/>
      </w:rPr>
    </w:lvl>
    <w:lvl w:ilvl="1">
      <w:start w:val="5"/>
      <w:numFmt w:val="bullet"/>
      <w:pStyle w:val="ListBullet2"/>
      <w:lvlText w:val="–"/>
      <w:lvlJc w:val="left"/>
      <w:pPr>
        <w:tabs>
          <w:tab w:val="num" w:pos="567"/>
        </w:tabs>
        <w:ind w:left="567" w:hanging="283"/>
      </w:pPr>
      <w:rPr>
        <w:rFonts w:ascii="Circular Std Book" w:hAnsi="Circular Std Book" w:hint="default"/>
        <w:b w:val="0"/>
        <w:i w:val="0"/>
        <w:color w:val="auto"/>
        <w:position w:val="0"/>
        <w:sz w:val="20"/>
      </w:rPr>
    </w:lvl>
    <w:lvl w:ilvl="2">
      <w:start w:val="1"/>
      <w:numFmt w:val="bullet"/>
      <w:pStyle w:val="ListBullet3"/>
      <w:lvlText w:val="&gt;"/>
      <w:lvlJc w:val="left"/>
      <w:pPr>
        <w:tabs>
          <w:tab w:val="num" w:pos="851"/>
        </w:tabs>
        <w:ind w:left="851" w:hanging="284"/>
      </w:pPr>
      <w:rPr>
        <w:rFonts w:ascii="Arial" w:hAnsi="Arial" w:hint="default"/>
        <w:b w:val="0"/>
        <w:i w:val="0"/>
        <w:color w:val="auto"/>
        <w:position w:val="2"/>
        <w:sz w:val="20"/>
      </w:rPr>
    </w:lvl>
    <w:lvl w:ilvl="3">
      <w:start w:val="1"/>
      <w:numFmt w:val="bullet"/>
      <w:lvlText w:val="–"/>
      <w:lvlJc w:val="left"/>
      <w:pPr>
        <w:tabs>
          <w:tab w:val="num" w:pos="1792"/>
        </w:tabs>
        <w:ind w:left="1792" w:hanging="357"/>
      </w:pPr>
      <w:rPr>
        <w:rFonts w:ascii="Arial" w:hAnsi="Arial" w:hint="default"/>
        <w:color w:val="auto"/>
      </w:rPr>
    </w:lvl>
    <w:lvl w:ilvl="4">
      <w:start w:val="1"/>
      <w:numFmt w:val="bullet"/>
      <w:lvlText w:val="–"/>
      <w:lvlJc w:val="left"/>
      <w:pPr>
        <w:tabs>
          <w:tab w:val="num" w:pos="2149"/>
        </w:tabs>
        <w:ind w:left="2149" w:hanging="357"/>
      </w:pPr>
      <w:rPr>
        <w:rFonts w:ascii="Arial" w:hAnsi="Arial" w:hint="default"/>
        <w:color w:val="auto"/>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12" w15:restartNumberingAfterBreak="0">
    <w:nsid w:val="18A22224"/>
    <w:multiLevelType w:val="hybridMultilevel"/>
    <w:tmpl w:val="093EF1E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BA1D25"/>
    <w:multiLevelType w:val="hybridMultilevel"/>
    <w:tmpl w:val="1F102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11260D"/>
    <w:multiLevelType w:val="multilevel"/>
    <w:tmpl w:val="A368767C"/>
    <w:name w:val="NotesNumbering"/>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9EF35E0"/>
    <w:multiLevelType w:val="multilevel"/>
    <w:tmpl w:val="00EE1560"/>
    <w:lvl w:ilvl="0">
      <w:start w:val="1"/>
      <w:numFmt w:val="decimal"/>
      <w:pStyle w:val="NumberStyleHeading1"/>
      <w:suff w:val="space"/>
      <w:lvlText w:val="%1."/>
      <w:lvlJc w:val="left"/>
      <w:pPr>
        <w:ind w:left="360" w:hanging="360"/>
      </w:pPr>
      <w:rPr>
        <w:rFonts w:hint="default"/>
      </w:rPr>
    </w:lvl>
    <w:lvl w:ilvl="1">
      <w:start w:val="1"/>
      <w:numFmt w:val="decimal"/>
      <w:pStyle w:val="NumberStyleHeading2"/>
      <w:suff w:val="space"/>
      <w:lvlText w:val="%1.%2."/>
      <w:lvlJc w:val="left"/>
      <w:pPr>
        <w:ind w:left="792" w:hanging="432"/>
      </w:pPr>
      <w:rPr>
        <w:rFonts w:hint="default"/>
      </w:rPr>
    </w:lvl>
    <w:lvl w:ilvl="2">
      <w:start w:val="1"/>
      <w:numFmt w:val="decimal"/>
      <w:pStyle w:val="NumberStyleheading3"/>
      <w:suff w:val="space"/>
      <w:lvlText w:val="%1.%2.%3."/>
      <w:lvlJc w:val="left"/>
      <w:pPr>
        <w:ind w:left="1224" w:hanging="504"/>
      </w:pPr>
      <w:rPr>
        <w:rFonts w:hint="default"/>
      </w:rPr>
    </w:lvl>
    <w:lvl w:ilvl="3">
      <w:start w:val="1"/>
      <w:numFmt w:val="decimal"/>
      <w:pStyle w:val="NumberStyleHeading4"/>
      <w:suff w:val="space"/>
      <w:lvlText w:val="%1.%2.%3.%4."/>
      <w:lvlJc w:val="left"/>
      <w:pPr>
        <w:ind w:left="178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85779E"/>
    <w:multiLevelType w:val="multilevel"/>
    <w:tmpl w:val="A5FAE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E4753D"/>
    <w:multiLevelType w:val="multilevel"/>
    <w:tmpl w:val="AD32C268"/>
    <w:lvl w:ilvl="0">
      <w:start w:val="1"/>
      <w:numFmt w:val="decimal"/>
      <w:pStyle w:val="HighlightBoxNumbering"/>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21" w15:restartNumberingAfterBreak="0">
    <w:nsid w:val="47513A6E"/>
    <w:multiLevelType w:val="multilevel"/>
    <w:tmpl w:val="A5FAE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23" w15:restartNumberingAfterBreak="0">
    <w:nsid w:val="4EF67232"/>
    <w:multiLevelType w:val="multilevel"/>
    <w:tmpl w:val="CC849A1C"/>
    <w:lvl w:ilvl="0">
      <w:start w:val="1"/>
      <w:numFmt w:val="upperLetter"/>
      <w:lvlRestart w:val="0"/>
      <w:suff w:val="nothing"/>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5" w15:restartNumberingAfterBreak="0">
    <w:nsid w:val="57231450"/>
    <w:multiLevelType w:val="multilevel"/>
    <w:tmpl w:val="62A6DFD8"/>
    <w:lvl w:ilvl="0">
      <w:start w:val="1"/>
      <w:numFmt w:val="bullet"/>
      <w:pStyle w:val="HighlightBoxBullet"/>
      <w:lvlText w:val="•"/>
      <w:lvlJc w:val="left"/>
      <w:pPr>
        <w:ind w:left="510" w:hanging="283"/>
      </w:pPr>
      <w:rPr>
        <w:rFonts w:ascii="Times New Roman" w:hAnsi="Times New Roman" w:cs="Times New Roman" w:hint="default"/>
        <w:color w:val="auto"/>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6"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8"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9"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1" w15:restartNumberingAfterBreak="0">
    <w:nsid w:val="5E75704E"/>
    <w:multiLevelType w:val="hybridMultilevel"/>
    <w:tmpl w:val="1E7CD584"/>
    <w:lvl w:ilvl="0" w:tplc="0C090001">
      <w:start w:val="1"/>
      <w:numFmt w:val="bullet"/>
      <w:lvlText w:val=""/>
      <w:lvlJc w:val="left"/>
      <w:pPr>
        <w:ind w:left="720" w:hanging="360"/>
      </w:pPr>
      <w:rPr>
        <w:rFonts w:ascii="Symbol" w:hAnsi="Symbol" w:hint="default"/>
      </w:rPr>
    </w:lvl>
    <w:lvl w:ilvl="1" w:tplc="0C090003">
      <w:start w:val="1"/>
      <w:numFmt w:val="lowerLetter"/>
      <w:lvlText w:val="%2."/>
      <w:lvlJc w:val="left"/>
      <w:pPr>
        <w:ind w:left="1440" w:hanging="360"/>
      </w:pPr>
    </w:lvl>
    <w:lvl w:ilvl="2" w:tplc="0C090005">
      <w:start w:val="4"/>
      <w:numFmt w:val="bullet"/>
      <w:lvlText w:val="-"/>
      <w:lvlJc w:val="left"/>
      <w:pPr>
        <w:ind w:left="2340" w:hanging="360"/>
      </w:pPr>
      <w:rPr>
        <w:rFonts w:ascii="Calibri" w:eastAsia="Times New Roman" w:hAnsi="Calibri" w:cs="Times New Roman" w:hint="default"/>
      </w:rPr>
    </w:lvl>
    <w:lvl w:ilvl="3" w:tplc="0C090001">
      <w:start w:val="4"/>
      <w:numFmt w:val="bullet"/>
      <w:lvlText w:val="•"/>
      <w:lvlJc w:val="left"/>
      <w:pPr>
        <w:ind w:left="2880" w:hanging="360"/>
      </w:pPr>
      <w:rPr>
        <w:rFonts w:ascii="SymbolMT" w:eastAsia="Times New Roman" w:hAnsi="SymbolMT" w:cs="SymbolMT" w:hint="default"/>
      </w:r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2" w15:restartNumberingAfterBreak="0">
    <w:nsid w:val="74E24B28"/>
    <w:multiLevelType w:val="multilevel"/>
    <w:tmpl w:val="ED1023DA"/>
    <w:lvl w:ilvl="0">
      <w:start w:val="1"/>
      <w:numFmt w:val="decimal"/>
      <w:lvlRestart w:val="0"/>
      <w:pStyle w:val="Heading1"/>
      <w:lvlText w:val="%1."/>
      <w:lvlJc w:val="left"/>
      <w:pPr>
        <w:tabs>
          <w:tab w:val="num" w:pos="907"/>
        </w:tabs>
        <w:ind w:left="907" w:hanging="907"/>
      </w:pPr>
      <w:rPr>
        <w:rFonts w:hint="default"/>
        <w:sz w:val="24"/>
      </w:rPr>
    </w:lvl>
    <w:lvl w:ilvl="1">
      <w:start w:val="1"/>
      <w:numFmt w:val="decimal"/>
      <w:pStyle w:val="Heading2"/>
      <w:lvlText w:val="%1.%2"/>
      <w:lvlJc w:val="left"/>
      <w:pPr>
        <w:tabs>
          <w:tab w:val="num" w:pos="623"/>
        </w:tabs>
        <w:ind w:left="623" w:hanging="907"/>
      </w:pPr>
      <w:rPr>
        <w:rFonts w:hint="default"/>
        <w:sz w:val="24"/>
      </w:rPr>
    </w:lvl>
    <w:lvl w:ilvl="2">
      <w:start w:val="1"/>
      <w:numFmt w:val="decimal"/>
      <w:pStyle w:val="Heading3"/>
      <w:lvlText w:val="%1.%2.%3"/>
      <w:lvlJc w:val="left"/>
      <w:pPr>
        <w:tabs>
          <w:tab w:val="num" w:pos="623"/>
        </w:tabs>
        <w:ind w:left="623" w:hanging="907"/>
      </w:pPr>
      <w:rPr>
        <w:rFonts w:hint="default"/>
        <w:sz w:val="20"/>
      </w:rPr>
    </w:lvl>
    <w:lvl w:ilvl="3">
      <w:start w:val="1"/>
      <w:numFmt w:val="none"/>
      <w:suff w:val="nothing"/>
      <w:lvlText w:val=""/>
      <w:lvlJc w:val="left"/>
      <w:pPr>
        <w:tabs>
          <w:tab w:val="num" w:pos="-284"/>
        </w:tabs>
        <w:ind w:left="-284" w:firstLine="0"/>
      </w:pPr>
      <w:rPr>
        <w:rFonts w:hint="default"/>
        <w:sz w:val="20"/>
      </w:rPr>
    </w:lvl>
    <w:lvl w:ilvl="4">
      <w:start w:val="1"/>
      <w:numFmt w:val="none"/>
      <w:suff w:val="nothing"/>
      <w:lvlText w:val=""/>
      <w:lvlJc w:val="left"/>
      <w:pPr>
        <w:tabs>
          <w:tab w:val="num" w:pos="-284"/>
        </w:tabs>
        <w:ind w:left="-284" w:firstLine="0"/>
      </w:pPr>
      <w:rPr>
        <w:rFonts w:hint="default"/>
        <w:sz w:val="20"/>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33" w15:restartNumberingAfterBreak="0">
    <w:nsid w:val="7E030DAE"/>
    <w:multiLevelType w:val="multilevel"/>
    <w:tmpl w:val="BCBE5CD2"/>
    <w:name w:val="ListNumbering"/>
    <w:lvl w:ilvl="0">
      <w:start w:val="1"/>
      <w:numFmt w:val="decimal"/>
      <w:pStyle w:val="ListNumber"/>
      <w:lvlText w:val="%1."/>
      <w:lvlJc w:val="left"/>
      <w:pPr>
        <w:tabs>
          <w:tab w:val="num" w:pos="454"/>
        </w:tabs>
        <w:ind w:left="454" w:hanging="454"/>
      </w:pPr>
      <w:rPr>
        <w:rFonts w:hint="default"/>
        <w:b w:val="0"/>
        <w:i w:val="0"/>
        <w:color w:val="auto"/>
        <w:sz w:val="20"/>
      </w:rPr>
    </w:lvl>
    <w:lvl w:ilvl="1">
      <w:start w:val="1"/>
      <w:numFmt w:val="lowerLetter"/>
      <w:pStyle w:val="ListNumber2"/>
      <w:lvlText w:val="%2."/>
      <w:lvlJc w:val="left"/>
      <w:pPr>
        <w:tabs>
          <w:tab w:val="num" w:pos="908"/>
        </w:tabs>
        <w:ind w:left="908" w:hanging="454"/>
      </w:pPr>
      <w:rPr>
        <w:rFonts w:hint="default"/>
        <w:b w:val="0"/>
        <w:i w:val="0"/>
        <w:color w:val="auto"/>
        <w:sz w:val="20"/>
      </w:rPr>
    </w:lvl>
    <w:lvl w:ilvl="2">
      <w:start w:val="1"/>
      <w:numFmt w:val="lowerRoman"/>
      <w:pStyle w:val="ListNumber3"/>
      <w:lvlText w:val="%3."/>
      <w:lvlJc w:val="left"/>
      <w:pPr>
        <w:tabs>
          <w:tab w:val="num" w:pos="1362"/>
        </w:tabs>
        <w:ind w:left="1362" w:hanging="454"/>
      </w:pPr>
      <w:rPr>
        <w:rFonts w:hint="default"/>
        <w:b w:val="0"/>
        <w:i w:val="0"/>
        <w:color w:val="auto"/>
        <w:sz w:val="20"/>
      </w:rPr>
    </w:lvl>
    <w:lvl w:ilvl="3">
      <w:start w:val="1"/>
      <w:numFmt w:val="upperLetter"/>
      <w:pStyle w:val="ListNumber4"/>
      <w:lvlText w:val="%4."/>
      <w:lvlJc w:val="left"/>
      <w:pPr>
        <w:tabs>
          <w:tab w:val="num" w:pos="1816"/>
        </w:tabs>
        <w:ind w:left="1816" w:hanging="454"/>
      </w:pPr>
      <w:rPr>
        <w:rFonts w:hint="default"/>
        <w:b w:val="0"/>
        <w:i w:val="0"/>
        <w:color w:val="auto"/>
      </w:rPr>
    </w:lvl>
    <w:lvl w:ilvl="4">
      <w:start w:val="1"/>
      <w:numFmt w:val="upperRoman"/>
      <w:pStyle w:val="ListNumber5"/>
      <w:lvlText w:val="%5."/>
      <w:lvlJc w:val="left"/>
      <w:pPr>
        <w:tabs>
          <w:tab w:val="num" w:pos="2270"/>
        </w:tabs>
        <w:ind w:left="2270" w:hanging="454"/>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abstractNumId w:val="14"/>
  </w:num>
  <w:num w:numId="2">
    <w:abstractNumId w:val="10"/>
  </w:num>
  <w:num w:numId="3">
    <w:abstractNumId w:val="11"/>
  </w:num>
  <w:num w:numId="4">
    <w:abstractNumId w:val="33"/>
  </w:num>
  <w:num w:numId="5">
    <w:abstractNumId w:val="6"/>
  </w:num>
  <w:num w:numId="6">
    <w:abstractNumId w:val="15"/>
  </w:num>
  <w:num w:numId="7">
    <w:abstractNumId w:val="16"/>
  </w:num>
  <w:num w:numId="8">
    <w:abstractNumId w:val="27"/>
  </w:num>
  <w:num w:numId="9">
    <w:abstractNumId w:val="22"/>
  </w:num>
  <w:num w:numId="10">
    <w:abstractNumId w:val="23"/>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1"/>
  </w:num>
  <w:num w:numId="24">
    <w:abstractNumId w:val="5"/>
  </w:num>
  <w:num w:numId="25">
    <w:abstractNumId w:val="3"/>
  </w:num>
  <w:num w:numId="26">
    <w:abstractNumId w:val="2"/>
  </w:num>
  <w:num w:numId="27">
    <w:abstractNumId w:val="4"/>
  </w:num>
  <w:num w:numId="28">
    <w:abstractNumId w:val="1"/>
  </w:num>
  <w:num w:numId="29">
    <w:abstractNumId w:val="0"/>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0"/>
  </w:num>
  <w:num w:numId="33">
    <w:abstractNumId w:val="8"/>
  </w:num>
  <w:num w:numId="34">
    <w:abstractNumId w:val="25"/>
  </w:num>
  <w:num w:numId="35">
    <w:abstractNumId w:val="20"/>
  </w:num>
  <w:num w:numId="36">
    <w:abstractNumId w:val="26"/>
  </w:num>
  <w:num w:numId="37">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9"/>
  </w:num>
  <w:num w:numId="42">
    <w:abstractNumId w:val="21"/>
  </w:num>
  <w:num w:numId="43">
    <w:abstractNumId w:val="18"/>
  </w:num>
  <w:num w:numId="44">
    <w:abstractNumId w:val="13"/>
  </w:num>
  <w:num w:numId="45">
    <w:abstractNumId w:val="12"/>
  </w:num>
  <w:num w:numId="46">
    <w:abstractNumId w:val="11"/>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rover" w:val="Chief Safety Officer"/>
    <w:docVar w:name="Author" w:val="SHEQ Manager Service Delivery"/>
    <w:docVar w:name="CustomTemplates" w:val="True"/>
    <w:docVar w:name="Date" w:val="Date"/>
    <w:docVar w:name="DateLong" w:val="October 2022"/>
    <w:docVar w:name="DateShort" w:val="10/2022"/>
    <w:docVar w:name="DocNameDocTypeAbbr" w:val="ERROR"/>
    <w:docVar w:name="DocNameMainFolder" w:val="06. Our Safety"/>
    <w:docVar w:name="DocNamePrefix" w:val="~"/>
    <w:docVar w:name="DocNameType" w:val="ANZ"/>
    <w:docVar w:name="Heading1Numbered" w:val="True"/>
    <w:docVar w:name="Heading2Numbered" w:val="True"/>
    <w:docVar w:name="Heading3Numbered" w:val="True"/>
    <w:docVar w:name="Heading4Numbered" w:val="False"/>
    <w:docVar w:name="Heading5Numbered" w:val="False"/>
    <w:docVar w:name="NodeApprover" w:val=" "/>
    <w:docVar w:name="NodeAuthor" w:val=" "/>
    <w:docVar w:name="Para" w:val="_x000d_"/>
    <w:docVar w:name="Sensitivity" w:val="OFFICIAL"/>
    <w:docVar w:name="Status" w:val="DRAFT"/>
    <w:docVar w:name="UserModifiedTitle" w:val="Lock Out Tag Out (LOTO)"/>
    <w:docVar w:name="Version" w:val="10"/>
    <w:docVar w:name="WebPublished" w:val="True"/>
    <w:docVar w:name="WSPAuthor" w:val=" "/>
    <w:docVar w:name="WSPContentType" w:val="~"/>
    <w:docVar w:name="WSPDiscipline" w:val="~"/>
    <w:docVar w:name="WSPDocDescription" w:val=" "/>
    <w:docVar w:name="WSPDocNamingDate" w:val=" "/>
    <w:docVar w:name="WSPDocNo" w:val="~"/>
    <w:docVar w:name="WSPGeneralOurRef" w:val=" "/>
    <w:docVar w:name="WSPOfficeCode" w:val=" "/>
    <w:docVar w:name="WSPProjectCode" w:val="~"/>
    <w:docVar w:name="xAppendixName" w:val="Appendix"/>
    <w:docVar w:name="xTOCH2" w:val="N"/>
    <w:docVar w:name="xTOCH3" w:val="N"/>
  </w:docVars>
  <w:rsids>
    <w:rsidRoot w:val="00364B7C"/>
    <w:rsid w:val="00000194"/>
    <w:rsid w:val="0000108E"/>
    <w:rsid w:val="00001617"/>
    <w:rsid w:val="00002E24"/>
    <w:rsid w:val="0000324E"/>
    <w:rsid w:val="000035F6"/>
    <w:rsid w:val="00003698"/>
    <w:rsid w:val="00004327"/>
    <w:rsid w:val="00004810"/>
    <w:rsid w:val="00004A68"/>
    <w:rsid w:val="0000624C"/>
    <w:rsid w:val="00007AB9"/>
    <w:rsid w:val="000103D1"/>
    <w:rsid w:val="000105A9"/>
    <w:rsid w:val="000125A5"/>
    <w:rsid w:val="000136FD"/>
    <w:rsid w:val="000144FC"/>
    <w:rsid w:val="00014A13"/>
    <w:rsid w:val="000160DB"/>
    <w:rsid w:val="00020425"/>
    <w:rsid w:val="0002048A"/>
    <w:rsid w:val="00021D31"/>
    <w:rsid w:val="00022833"/>
    <w:rsid w:val="00022A23"/>
    <w:rsid w:val="000230C8"/>
    <w:rsid w:val="00023619"/>
    <w:rsid w:val="00023CE1"/>
    <w:rsid w:val="00025834"/>
    <w:rsid w:val="000265EA"/>
    <w:rsid w:val="00026F2E"/>
    <w:rsid w:val="00030E53"/>
    <w:rsid w:val="00033A35"/>
    <w:rsid w:val="000343D3"/>
    <w:rsid w:val="000344D5"/>
    <w:rsid w:val="00035205"/>
    <w:rsid w:val="00036D45"/>
    <w:rsid w:val="000374E9"/>
    <w:rsid w:val="00040F79"/>
    <w:rsid w:val="000413C8"/>
    <w:rsid w:val="00041613"/>
    <w:rsid w:val="00042223"/>
    <w:rsid w:val="000435F4"/>
    <w:rsid w:val="00050413"/>
    <w:rsid w:val="00050713"/>
    <w:rsid w:val="00051D5C"/>
    <w:rsid w:val="00052454"/>
    <w:rsid w:val="0005252A"/>
    <w:rsid w:val="00052CFF"/>
    <w:rsid w:val="00056024"/>
    <w:rsid w:val="0005684D"/>
    <w:rsid w:val="0005736B"/>
    <w:rsid w:val="000574CC"/>
    <w:rsid w:val="000603FE"/>
    <w:rsid w:val="000609F3"/>
    <w:rsid w:val="00060B9F"/>
    <w:rsid w:val="000613A1"/>
    <w:rsid w:val="000634B5"/>
    <w:rsid w:val="00064D1E"/>
    <w:rsid w:val="00065C6F"/>
    <w:rsid w:val="00066A4B"/>
    <w:rsid w:val="00067890"/>
    <w:rsid w:val="00067A55"/>
    <w:rsid w:val="00072D98"/>
    <w:rsid w:val="00074EF6"/>
    <w:rsid w:val="000751C8"/>
    <w:rsid w:val="0007600B"/>
    <w:rsid w:val="000764DD"/>
    <w:rsid w:val="00076CEC"/>
    <w:rsid w:val="00077B0F"/>
    <w:rsid w:val="00080978"/>
    <w:rsid w:val="00082CAC"/>
    <w:rsid w:val="00083764"/>
    <w:rsid w:val="00086400"/>
    <w:rsid w:val="00086C5B"/>
    <w:rsid w:val="00090CC2"/>
    <w:rsid w:val="00090D68"/>
    <w:rsid w:val="0009129D"/>
    <w:rsid w:val="00091C1F"/>
    <w:rsid w:val="00091E67"/>
    <w:rsid w:val="0009483F"/>
    <w:rsid w:val="00094DB3"/>
    <w:rsid w:val="000A043A"/>
    <w:rsid w:val="000A088D"/>
    <w:rsid w:val="000A0D39"/>
    <w:rsid w:val="000A0E56"/>
    <w:rsid w:val="000A1A10"/>
    <w:rsid w:val="000A2A5F"/>
    <w:rsid w:val="000A64D2"/>
    <w:rsid w:val="000B0394"/>
    <w:rsid w:val="000B07C0"/>
    <w:rsid w:val="000B14C9"/>
    <w:rsid w:val="000B3796"/>
    <w:rsid w:val="000B3E29"/>
    <w:rsid w:val="000B3E5A"/>
    <w:rsid w:val="000B4796"/>
    <w:rsid w:val="000B492B"/>
    <w:rsid w:val="000B59CB"/>
    <w:rsid w:val="000B5AC1"/>
    <w:rsid w:val="000B65EE"/>
    <w:rsid w:val="000C036C"/>
    <w:rsid w:val="000C043D"/>
    <w:rsid w:val="000C269E"/>
    <w:rsid w:val="000C3390"/>
    <w:rsid w:val="000C3726"/>
    <w:rsid w:val="000C467B"/>
    <w:rsid w:val="000C6C3C"/>
    <w:rsid w:val="000C782D"/>
    <w:rsid w:val="000C7BB4"/>
    <w:rsid w:val="000C7CCF"/>
    <w:rsid w:val="000D01DB"/>
    <w:rsid w:val="000D1433"/>
    <w:rsid w:val="000D1A1B"/>
    <w:rsid w:val="000D1DA0"/>
    <w:rsid w:val="000D3881"/>
    <w:rsid w:val="000D5967"/>
    <w:rsid w:val="000D5D54"/>
    <w:rsid w:val="000D66AF"/>
    <w:rsid w:val="000D73BF"/>
    <w:rsid w:val="000D7F5B"/>
    <w:rsid w:val="000E0068"/>
    <w:rsid w:val="000E10D8"/>
    <w:rsid w:val="000E13B1"/>
    <w:rsid w:val="000E18A6"/>
    <w:rsid w:val="000E2789"/>
    <w:rsid w:val="000E2E35"/>
    <w:rsid w:val="000E2F22"/>
    <w:rsid w:val="000E369D"/>
    <w:rsid w:val="000E4C6C"/>
    <w:rsid w:val="000E5431"/>
    <w:rsid w:val="000E6E33"/>
    <w:rsid w:val="000F0573"/>
    <w:rsid w:val="000F1017"/>
    <w:rsid w:val="000F3362"/>
    <w:rsid w:val="000F47F5"/>
    <w:rsid w:val="000F4D26"/>
    <w:rsid w:val="000F59FB"/>
    <w:rsid w:val="000F5E55"/>
    <w:rsid w:val="000F6093"/>
    <w:rsid w:val="000F7466"/>
    <w:rsid w:val="00101066"/>
    <w:rsid w:val="001017EB"/>
    <w:rsid w:val="00102A8B"/>
    <w:rsid w:val="00102BF8"/>
    <w:rsid w:val="001042E1"/>
    <w:rsid w:val="00107BF2"/>
    <w:rsid w:val="0011087C"/>
    <w:rsid w:val="001113BD"/>
    <w:rsid w:val="001126E4"/>
    <w:rsid w:val="0011287C"/>
    <w:rsid w:val="00112A6E"/>
    <w:rsid w:val="00112EDB"/>
    <w:rsid w:val="0011371C"/>
    <w:rsid w:val="00114377"/>
    <w:rsid w:val="00114516"/>
    <w:rsid w:val="00115C46"/>
    <w:rsid w:val="00115D06"/>
    <w:rsid w:val="00116264"/>
    <w:rsid w:val="001169D2"/>
    <w:rsid w:val="001176AC"/>
    <w:rsid w:val="001179D9"/>
    <w:rsid w:val="00121385"/>
    <w:rsid w:val="00121956"/>
    <w:rsid w:val="001221BD"/>
    <w:rsid w:val="001230A0"/>
    <w:rsid w:val="001237E1"/>
    <w:rsid w:val="001243A7"/>
    <w:rsid w:val="00124AB9"/>
    <w:rsid w:val="00126BA4"/>
    <w:rsid w:val="00126F98"/>
    <w:rsid w:val="0013044E"/>
    <w:rsid w:val="00130C1B"/>
    <w:rsid w:val="00131D3A"/>
    <w:rsid w:val="001320DB"/>
    <w:rsid w:val="00133CEB"/>
    <w:rsid w:val="00135064"/>
    <w:rsid w:val="00137304"/>
    <w:rsid w:val="001377E3"/>
    <w:rsid w:val="00137A24"/>
    <w:rsid w:val="00137B93"/>
    <w:rsid w:val="00140CED"/>
    <w:rsid w:val="001415F0"/>
    <w:rsid w:val="00141805"/>
    <w:rsid w:val="00142081"/>
    <w:rsid w:val="00145D1F"/>
    <w:rsid w:val="00146947"/>
    <w:rsid w:val="00147141"/>
    <w:rsid w:val="0014722D"/>
    <w:rsid w:val="00150982"/>
    <w:rsid w:val="001536B2"/>
    <w:rsid w:val="00155B41"/>
    <w:rsid w:val="0015669A"/>
    <w:rsid w:val="001571C1"/>
    <w:rsid w:val="001572A5"/>
    <w:rsid w:val="00157C62"/>
    <w:rsid w:val="00157F04"/>
    <w:rsid w:val="0016003B"/>
    <w:rsid w:val="00161CE3"/>
    <w:rsid w:val="00162508"/>
    <w:rsid w:val="00162633"/>
    <w:rsid w:val="0016271B"/>
    <w:rsid w:val="00162E85"/>
    <w:rsid w:val="00164716"/>
    <w:rsid w:val="00166097"/>
    <w:rsid w:val="00166E6D"/>
    <w:rsid w:val="00167716"/>
    <w:rsid w:val="00167A7D"/>
    <w:rsid w:val="00167C0F"/>
    <w:rsid w:val="0017203A"/>
    <w:rsid w:val="001726D4"/>
    <w:rsid w:val="001750A0"/>
    <w:rsid w:val="001818D8"/>
    <w:rsid w:val="001827CC"/>
    <w:rsid w:val="0018426D"/>
    <w:rsid w:val="00184490"/>
    <w:rsid w:val="001844C6"/>
    <w:rsid w:val="001845EF"/>
    <w:rsid w:val="00184B03"/>
    <w:rsid w:val="00184D9E"/>
    <w:rsid w:val="00185903"/>
    <w:rsid w:val="0018607B"/>
    <w:rsid w:val="00186157"/>
    <w:rsid w:val="001864AC"/>
    <w:rsid w:val="00186F31"/>
    <w:rsid w:val="001874D7"/>
    <w:rsid w:val="00187B43"/>
    <w:rsid w:val="00190149"/>
    <w:rsid w:val="0019068B"/>
    <w:rsid w:val="0019073C"/>
    <w:rsid w:val="00191308"/>
    <w:rsid w:val="001924B6"/>
    <w:rsid w:val="001942E7"/>
    <w:rsid w:val="00194B60"/>
    <w:rsid w:val="001959DE"/>
    <w:rsid w:val="00195D19"/>
    <w:rsid w:val="001962B6"/>
    <w:rsid w:val="00196EBA"/>
    <w:rsid w:val="001A0BD5"/>
    <w:rsid w:val="001A2247"/>
    <w:rsid w:val="001A3352"/>
    <w:rsid w:val="001A3695"/>
    <w:rsid w:val="001A4964"/>
    <w:rsid w:val="001A68B2"/>
    <w:rsid w:val="001A68D3"/>
    <w:rsid w:val="001B0880"/>
    <w:rsid w:val="001B1992"/>
    <w:rsid w:val="001B19A8"/>
    <w:rsid w:val="001B1B2B"/>
    <w:rsid w:val="001B6D41"/>
    <w:rsid w:val="001B7095"/>
    <w:rsid w:val="001B795B"/>
    <w:rsid w:val="001B7E38"/>
    <w:rsid w:val="001C12FD"/>
    <w:rsid w:val="001C139D"/>
    <w:rsid w:val="001C145F"/>
    <w:rsid w:val="001C147E"/>
    <w:rsid w:val="001C21BB"/>
    <w:rsid w:val="001C31A5"/>
    <w:rsid w:val="001C31C0"/>
    <w:rsid w:val="001C563E"/>
    <w:rsid w:val="001D0097"/>
    <w:rsid w:val="001D1DD7"/>
    <w:rsid w:val="001D335C"/>
    <w:rsid w:val="001D39F8"/>
    <w:rsid w:val="001D3B02"/>
    <w:rsid w:val="001D5ACC"/>
    <w:rsid w:val="001D63D0"/>
    <w:rsid w:val="001D6A54"/>
    <w:rsid w:val="001E00E9"/>
    <w:rsid w:val="001E0285"/>
    <w:rsid w:val="001E04BC"/>
    <w:rsid w:val="001E0517"/>
    <w:rsid w:val="001E0FB5"/>
    <w:rsid w:val="001E2412"/>
    <w:rsid w:val="001E2692"/>
    <w:rsid w:val="001E3629"/>
    <w:rsid w:val="001E3E6C"/>
    <w:rsid w:val="001E6421"/>
    <w:rsid w:val="001E6674"/>
    <w:rsid w:val="001E709C"/>
    <w:rsid w:val="001F0045"/>
    <w:rsid w:val="001F020A"/>
    <w:rsid w:val="001F2D3A"/>
    <w:rsid w:val="001F302E"/>
    <w:rsid w:val="001F34DF"/>
    <w:rsid w:val="001F44D3"/>
    <w:rsid w:val="001F5040"/>
    <w:rsid w:val="001F5BF9"/>
    <w:rsid w:val="001F797E"/>
    <w:rsid w:val="0020269C"/>
    <w:rsid w:val="00202D52"/>
    <w:rsid w:val="00202D57"/>
    <w:rsid w:val="00204AEE"/>
    <w:rsid w:val="00206F4D"/>
    <w:rsid w:val="002071C2"/>
    <w:rsid w:val="00207596"/>
    <w:rsid w:val="002076AE"/>
    <w:rsid w:val="00211075"/>
    <w:rsid w:val="0021156C"/>
    <w:rsid w:val="00211747"/>
    <w:rsid w:val="00213ACB"/>
    <w:rsid w:val="002146AD"/>
    <w:rsid w:val="002159B6"/>
    <w:rsid w:val="002224FC"/>
    <w:rsid w:val="00222DB0"/>
    <w:rsid w:val="00223264"/>
    <w:rsid w:val="00224438"/>
    <w:rsid w:val="00226225"/>
    <w:rsid w:val="002262AB"/>
    <w:rsid w:val="00227E8E"/>
    <w:rsid w:val="00230200"/>
    <w:rsid w:val="00232CFD"/>
    <w:rsid w:val="00232D3E"/>
    <w:rsid w:val="00233B50"/>
    <w:rsid w:val="00234BD6"/>
    <w:rsid w:val="0023624D"/>
    <w:rsid w:val="00236B7B"/>
    <w:rsid w:val="002379FF"/>
    <w:rsid w:val="0024008B"/>
    <w:rsid w:val="00240884"/>
    <w:rsid w:val="002410F0"/>
    <w:rsid w:val="00241406"/>
    <w:rsid w:val="0024188F"/>
    <w:rsid w:val="00241AB4"/>
    <w:rsid w:val="00241D61"/>
    <w:rsid w:val="002425B0"/>
    <w:rsid w:val="00243399"/>
    <w:rsid w:val="00243A45"/>
    <w:rsid w:val="002448CB"/>
    <w:rsid w:val="002457D3"/>
    <w:rsid w:val="002470DD"/>
    <w:rsid w:val="0024716E"/>
    <w:rsid w:val="00247DAF"/>
    <w:rsid w:val="0025065A"/>
    <w:rsid w:val="002507C9"/>
    <w:rsid w:val="0025188D"/>
    <w:rsid w:val="0025234C"/>
    <w:rsid w:val="00252AB5"/>
    <w:rsid w:val="00252F18"/>
    <w:rsid w:val="0025313A"/>
    <w:rsid w:val="00253601"/>
    <w:rsid w:val="00254BB3"/>
    <w:rsid w:val="00255A0D"/>
    <w:rsid w:val="0025626D"/>
    <w:rsid w:val="00256560"/>
    <w:rsid w:val="00256624"/>
    <w:rsid w:val="002568B8"/>
    <w:rsid w:val="00257713"/>
    <w:rsid w:val="00257AA4"/>
    <w:rsid w:val="00257F30"/>
    <w:rsid w:val="00260B17"/>
    <w:rsid w:val="00260CB3"/>
    <w:rsid w:val="00262ACE"/>
    <w:rsid w:val="002632D6"/>
    <w:rsid w:val="00263D7E"/>
    <w:rsid w:val="00265C0D"/>
    <w:rsid w:val="0026655E"/>
    <w:rsid w:val="002706E3"/>
    <w:rsid w:val="002715E9"/>
    <w:rsid w:val="0027203B"/>
    <w:rsid w:val="0027240B"/>
    <w:rsid w:val="002741AE"/>
    <w:rsid w:val="00274C38"/>
    <w:rsid w:val="00274DED"/>
    <w:rsid w:val="0027759D"/>
    <w:rsid w:val="00280615"/>
    <w:rsid w:val="00282904"/>
    <w:rsid w:val="00282D86"/>
    <w:rsid w:val="00283EA9"/>
    <w:rsid w:val="00284E00"/>
    <w:rsid w:val="002857D1"/>
    <w:rsid w:val="002915A6"/>
    <w:rsid w:val="002916F7"/>
    <w:rsid w:val="00293BC2"/>
    <w:rsid w:val="00293FC1"/>
    <w:rsid w:val="002953E2"/>
    <w:rsid w:val="0029555F"/>
    <w:rsid w:val="00295A1A"/>
    <w:rsid w:val="00296AFC"/>
    <w:rsid w:val="00297C2D"/>
    <w:rsid w:val="00297D54"/>
    <w:rsid w:val="002A0A44"/>
    <w:rsid w:val="002A11B8"/>
    <w:rsid w:val="002A175E"/>
    <w:rsid w:val="002A1E0E"/>
    <w:rsid w:val="002A37BE"/>
    <w:rsid w:val="002A5EB4"/>
    <w:rsid w:val="002A7D81"/>
    <w:rsid w:val="002B06B4"/>
    <w:rsid w:val="002B0CCC"/>
    <w:rsid w:val="002B118F"/>
    <w:rsid w:val="002B23F8"/>
    <w:rsid w:val="002B2730"/>
    <w:rsid w:val="002B4A7C"/>
    <w:rsid w:val="002B6B22"/>
    <w:rsid w:val="002B742D"/>
    <w:rsid w:val="002B78E8"/>
    <w:rsid w:val="002B790E"/>
    <w:rsid w:val="002B7B5A"/>
    <w:rsid w:val="002B7C01"/>
    <w:rsid w:val="002C02B3"/>
    <w:rsid w:val="002C37A5"/>
    <w:rsid w:val="002C49EC"/>
    <w:rsid w:val="002D029E"/>
    <w:rsid w:val="002D0F64"/>
    <w:rsid w:val="002D21C9"/>
    <w:rsid w:val="002D2577"/>
    <w:rsid w:val="002D2A80"/>
    <w:rsid w:val="002D2D1D"/>
    <w:rsid w:val="002D3864"/>
    <w:rsid w:val="002D7AA5"/>
    <w:rsid w:val="002E08B5"/>
    <w:rsid w:val="002E0ED2"/>
    <w:rsid w:val="002E2553"/>
    <w:rsid w:val="002E3000"/>
    <w:rsid w:val="002E34C5"/>
    <w:rsid w:val="002E3829"/>
    <w:rsid w:val="002E3BDE"/>
    <w:rsid w:val="002E48D8"/>
    <w:rsid w:val="002E4E4D"/>
    <w:rsid w:val="002E5E0C"/>
    <w:rsid w:val="002E6528"/>
    <w:rsid w:val="002E7A1C"/>
    <w:rsid w:val="002F0547"/>
    <w:rsid w:val="002F2BBF"/>
    <w:rsid w:val="002F3731"/>
    <w:rsid w:val="002F454B"/>
    <w:rsid w:val="002F5527"/>
    <w:rsid w:val="002F6454"/>
    <w:rsid w:val="002F647B"/>
    <w:rsid w:val="002F6FE9"/>
    <w:rsid w:val="002F7063"/>
    <w:rsid w:val="002F7C3F"/>
    <w:rsid w:val="0030143F"/>
    <w:rsid w:val="00301647"/>
    <w:rsid w:val="00302532"/>
    <w:rsid w:val="0030259D"/>
    <w:rsid w:val="00302A0A"/>
    <w:rsid w:val="0030427C"/>
    <w:rsid w:val="00306F51"/>
    <w:rsid w:val="003101CD"/>
    <w:rsid w:val="0031211F"/>
    <w:rsid w:val="00315198"/>
    <w:rsid w:val="00316DFD"/>
    <w:rsid w:val="00316FCD"/>
    <w:rsid w:val="003172A7"/>
    <w:rsid w:val="00317D2D"/>
    <w:rsid w:val="00324CA1"/>
    <w:rsid w:val="00325018"/>
    <w:rsid w:val="00325069"/>
    <w:rsid w:val="003258B1"/>
    <w:rsid w:val="00325E0A"/>
    <w:rsid w:val="00325F59"/>
    <w:rsid w:val="00326715"/>
    <w:rsid w:val="00326E64"/>
    <w:rsid w:val="003277B4"/>
    <w:rsid w:val="00331625"/>
    <w:rsid w:val="00331931"/>
    <w:rsid w:val="003337C6"/>
    <w:rsid w:val="00333E2E"/>
    <w:rsid w:val="003347F7"/>
    <w:rsid w:val="00334C2F"/>
    <w:rsid w:val="003361AD"/>
    <w:rsid w:val="0033700D"/>
    <w:rsid w:val="00340140"/>
    <w:rsid w:val="00340F88"/>
    <w:rsid w:val="00341D4C"/>
    <w:rsid w:val="003420F8"/>
    <w:rsid w:val="003425C3"/>
    <w:rsid w:val="00343100"/>
    <w:rsid w:val="00343F93"/>
    <w:rsid w:val="00344B39"/>
    <w:rsid w:val="003457D0"/>
    <w:rsid w:val="003457D7"/>
    <w:rsid w:val="00346ADF"/>
    <w:rsid w:val="00347812"/>
    <w:rsid w:val="00347930"/>
    <w:rsid w:val="0035068B"/>
    <w:rsid w:val="00351409"/>
    <w:rsid w:val="00351A5C"/>
    <w:rsid w:val="0035206E"/>
    <w:rsid w:val="003530AA"/>
    <w:rsid w:val="003547C2"/>
    <w:rsid w:val="00354EAB"/>
    <w:rsid w:val="0035621A"/>
    <w:rsid w:val="00357BF9"/>
    <w:rsid w:val="003600A7"/>
    <w:rsid w:val="003611C2"/>
    <w:rsid w:val="00361ECA"/>
    <w:rsid w:val="0036258B"/>
    <w:rsid w:val="00363249"/>
    <w:rsid w:val="00364AAB"/>
    <w:rsid w:val="00364B7C"/>
    <w:rsid w:val="00364C84"/>
    <w:rsid w:val="00364D51"/>
    <w:rsid w:val="00365388"/>
    <w:rsid w:val="00366E1B"/>
    <w:rsid w:val="0036701E"/>
    <w:rsid w:val="003677E3"/>
    <w:rsid w:val="00370000"/>
    <w:rsid w:val="00373CBA"/>
    <w:rsid w:val="00374265"/>
    <w:rsid w:val="00374655"/>
    <w:rsid w:val="003752E2"/>
    <w:rsid w:val="003753F7"/>
    <w:rsid w:val="003756A1"/>
    <w:rsid w:val="003763C4"/>
    <w:rsid w:val="003803CA"/>
    <w:rsid w:val="00382199"/>
    <w:rsid w:val="003824AA"/>
    <w:rsid w:val="003824E3"/>
    <w:rsid w:val="00382E95"/>
    <w:rsid w:val="00383FF6"/>
    <w:rsid w:val="00384928"/>
    <w:rsid w:val="00386D52"/>
    <w:rsid w:val="003871CD"/>
    <w:rsid w:val="00387E1C"/>
    <w:rsid w:val="00390250"/>
    <w:rsid w:val="003920A8"/>
    <w:rsid w:val="00392AEB"/>
    <w:rsid w:val="0039477E"/>
    <w:rsid w:val="00394AAB"/>
    <w:rsid w:val="00395054"/>
    <w:rsid w:val="00396434"/>
    <w:rsid w:val="00396D03"/>
    <w:rsid w:val="003972DF"/>
    <w:rsid w:val="003A3A99"/>
    <w:rsid w:val="003A41B0"/>
    <w:rsid w:val="003A45F0"/>
    <w:rsid w:val="003A4666"/>
    <w:rsid w:val="003A5DC4"/>
    <w:rsid w:val="003A686B"/>
    <w:rsid w:val="003A75A9"/>
    <w:rsid w:val="003A7E6D"/>
    <w:rsid w:val="003B0A21"/>
    <w:rsid w:val="003B16F2"/>
    <w:rsid w:val="003B1A31"/>
    <w:rsid w:val="003B1D62"/>
    <w:rsid w:val="003B1E75"/>
    <w:rsid w:val="003B2E0D"/>
    <w:rsid w:val="003B4396"/>
    <w:rsid w:val="003B53BD"/>
    <w:rsid w:val="003B74BE"/>
    <w:rsid w:val="003B75ED"/>
    <w:rsid w:val="003B76E7"/>
    <w:rsid w:val="003B7D6D"/>
    <w:rsid w:val="003C147A"/>
    <w:rsid w:val="003C25F9"/>
    <w:rsid w:val="003C2C0D"/>
    <w:rsid w:val="003C2C66"/>
    <w:rsid w:val="003C300B"/>
    <w:rsid w:val="003C3247"/>
    <w:rsid w:val="003C384A"/>
    <w:rsid w:val="003C3B57"/>
    <w:rsid w:val="003C467E"/>
    <w:rsid w:val="003C651E"/>
    <w:rsid w:val="003D1B95"/>
    <w:rsid w:val="003D44EC"/>
    <w:rsid w:val="003D5307"/>
    <w:rsid w:val="003D70B4"/>
    <w:rsid w:val="003D70C8"/>
    <w:rsid w:val="003E0211"/>
    <w:rsid w:val="003E197B"/>
    <w:rsid w:val="003E1BAD"/>
    <w:rsid w:val="003E329B"/>
    <w:rsid w:val="003E4809"/>
    <w:rsid w:val="003E48F1"/>
    <w:rsid w:val="003E5011"/>
    <w:rsid w:val="003E55A4"/>
    <w:rsid w:val="003E5D28"/>
    <w:rsid w:val="003E6062"/>
    <w:rsid w:val="003F009A"/>
    <w:rsid w:val="003F0C6C"/>
    <w:rsid w:val="003F1A32"/>
    <w:rsid w:val="003F1B72"/>
    <w:rsid w:val="003F22B5"/>
    <w:rsid w:val="003F2CA8"/>
    <w:rsid w:val="003F3427"/>
    <w:rsid w:val="003F38A2"/>
    <w:rsid w:val="003F3A15"/>
    <w:rsid w:val="003F5238"/>
    <w:rsid w:val="003F58F1"/>
    <w:rsid w:val="003F754F"/>
    <w:rsid w:val="003F782D"/>
    <w:rsid w:val="003F7C07"/>
    <w:rsid w:val="0040043A"/>
    <w:rsid w:val="004015D5"/>
    <w:rsid w:val="00401AB9"/>
    <w:rsid w:val="0040292D"/>
    <w:rsid w:val="00406935"/>
    <w:rsid w:val="004069E0"/>
    <w:rsid w:val="0040743E"/>
    <w:rsid w:val="00407885"/>
    <w:rsid w:val="004100F3"/>
    <w:rsid w:val="004102AD"/>
    <w:rsid w:val="00410A54"/>
    <w:rsid w:val="0041446C"/>
    <w:rsid w:val="004146DF"/>
    <w:rsid w:val="00414C7D"/>
    <w:rsid w:val="00415BB8"/>
    <w:rsid w:val="00417333"/>
    <w:rsid w:val="004178B0"/>
    <w:rsid w:val="00417AA9"/>
    <w:rsid w:val="00417EBE"/>
    <w:rsid w:val="00421166"/>
    <w:rsid w:val="0042181B"/>
    <w:rsid w:val="00421DE4"/>
    <w:rsid w:val="00422729"/>
    <w:rsid w:val="00424509"/>
    <w:rsid w:val="0042583F"/>
    <w:rsid w:val="00425C2B"/>
    <w:rsid w:val="004261DC"/>
    <w:rsid w:val="00427EBA"/>
    <w:rsid w:val="004306AF"/>
    <w:rsid w:val="00430E9E"/>
    <w:rsid w:val="00431B86"/>
    <w:rsid w:val="00431D9C"/>
    <w:rsid w:val="004327E1"/>
    <w:rsid w:val="004335DB"/>
    <w:rsid w:val="004338E4"/>
    <w:rsid w:val="00433F43"/>
    <w:rsid w:val="004346A8"/>
    <w:rsid w:val="00436175"/>
    <w:rsid w:val="0043750B"/>
    <w:rsid w:val="00437842"/>
    <w:rsid w:val="0044085B"/>
    <w:rsid w:val="0044145F"/>
    <w:rsid w:val="00441DAC"/>
    <w:rsid w:val="0044285B"/>
    <w:rsid w:val="004435BE"/>
    <w:rsid w:val="004459EA"/>
    <w:rsid w:val="00451C92"/>
    <w:rsid w:val="00452294"/>
    <w:rsid w:val="00452568"/>
    <w:rsid w:val="004547DD"/>
    <w:rsid w:val="004551B7"/>
    <w:rsid w:val="00455347"/>
    <w:rsid w:val="00455993"/>
    <w:rsid w:val="00455994"/>
    <w:rsid w:val="00456480"/>
    <w:rsid w:val="00456BFF"/>
    <w:rsid w:val="00457538"/>
    <w:rsid w:val="0045796F"/>
    <w:rsid w:val="004601DE"/>
    <w:rsid w:val="00460B70"/>
    <w:rsid w:val="00461991"/>
    <w:rsid w:val="004620C7"/>
    <w:rsid w:val="00463D8C"/>
    <w:rsid w:val="00463E1E"/>
    <w:rsid w:val="0046565C"/>
    <w:rsid w:val="0046595F"/>
    <w:rsid w:val="00466199"/>
    <w:rsid w:val="004664F8"/>
    <w:rsid w:val="00466AE5"/>
    <w:rsid w:val="00467742"/>
    <w:rsid w:val="00472EC8"/>
    <w:rsid w:val="004744DC"/>
    <w:rsid w:val="00475145"/>
    <w:rsid w:val="00475624"/>
    <w:rsid w:val="00475F2F"/>
    <w:rsid w:val="004814F3"/>
    <w:rsid w:val="00481819"/>
    <w:rsid w:val="00481A08"/>
    <w:rsid w:val="0048263F"/>
    <w:rsid w:val="00482D14"/>
    <w:rsid w:val="0048370C"/>
    <w:rsid w:val="00484F7A"/>
    <w:rsid w:val="00485BF8"/>
    <w:rsid w:val="0048667B"/>
    <w:rsid w:val="004866D0"/>
    <w:rsid w:val="00487817"/>
    <w:rsid w:val="00487ACF"/>
    <w:rsid w:val="00490510"/>
    <w:rsid w:val="00494963"/>
    <w:rsid w:val="00494A15"/>
    <w:rsid w:val="00494D37"/>
    <w:rsid w:val="00495038"/>
    <w:rsid w:val="00497425"/>
    <w:rsid w:val="004A02BF"/>
    <w:rsid w:val="004A3025"/>
    <w:rsid w:val="004A4BD2"/>
    <w:rsid w:val="004A7706"/>
    <w:rsid w:val="004B22FC"/>
    <w:rsid w:val="004B2721"/>
    <w:rsid w:val="004B309E"/>
    <w:rsid w:val="004B40AB"/>
    <w:rsid w:val="004B5875"/>
    <w:rsid w:val="004B636C"/>
    <w:rsid w:val="004B6F5C"/>
    <w:rsid w:val="004C0DD8"/>
    <w:rsid w:val="004C118A"/>
    <w:rsid w:val="004C2263"/>
    <w:rsid w:val="004C2699"/>
    <w:rsid w:val="004C3A7D"/>
    <w:rsid w:val="004C4381"/>
    <w:rsid w:val="004C484C"/>
    <w:rsid w:val="004C54D9"/>
    <w:rsid w:val="004C6BD5"/>
    <w:rsid w:val="004C6E0D"/>
    <w:rsid w:val="004D085E"/>
    <w:rsid w:val="004D1609"/>
    <w:rsid w:val="004D35EA"/>
    <w:rsid w:val="004D3ACE"/>
    <w:rsid w:val="004D3FE7"/>
    <w:rsid w:val="004D5882"/>
    <w:rsid w:val="004D61BB"/>
    <w:rsid w:val="004D6530"/>
    <w:rsid w:val="004D6980"/>
    <w:rsid w:val="004E0086"/>
    <w:rsid w:val="004E08E2"/>
    <w:rsid w:val="004E22FA"/>
    <w:rsid w:val="004E2E7E"/>
    <w:rsid w:val="004E5461"/>
    <w:rsid w:val="004E60F4"/>
    <w:rsid w:val="004E78B5"/>
    <w:rsid w:val="004F03F3"/>
    <w:rsid w:val="004F04A8"/>
    <w:rsid w:val="004F0FB3"/>
    <w:rsid w:val="004F0FCC"/>
    <w:rsid w:val="004F26F7"/>
    <w:rsid w:val="004F2864"/>
    <w:rsid w:val="004F2873"/>
    <w:rsid w:val="004F5F25"/>
    <w:rsid w:val="004F620D"/>
    <w:rsid w:val="004F6B8D"/>
    <w:rsid w:val="004F737B"/>
    <w:rsid w:val="004F7F12"/>
    <w:rsid w:val="00500795"/>
    <w:rsid w:val="00500C6B"/>
    <w:rsid w:val="00500F20"/>
    <w:rsid w:val="005021BD"/>
    <w:rsid w:val="00503F05"/>
    <w:rsid w:val="00504037"/>
    <w:rsid w:val="005040D3"/>
    <w:rsid w:val="005042EF"/>
    <w:rsid w:val="00504634"/>
    <w:rsid w:val="005047D7"/>
    <w:rsid w:val="00507073"/>
    <w:rsid w:val="00507966"/>
    <w:rsid w:val="00510D78"/>
    <w:rsid w:val="00510E09"/>
    <w:rsid w:val="0051110F"/>
    <w:rsid w:val="00512CA8"/>
    <w:rsid w:val="00512EC9"/>
    <w:rsid w:val="00513D22"/>
    <w:rsid w:val="005171B2"/>
    <w:rsid w:val="0052072B"/>
    <w:rsid w:val="00520EF8"/>
    <w:rsid w:val="0052227A"/>
    <w:rsid w:val="00522AD7"/>
    <w:rsid w:val="005236A3"/>
    <w:rsid w:val="00523901"/>
    <w:rsid w:val="005275CB"/>
    <w:rsid w:val="00527700"/>
    <w:rsid w:val="0053157A"/>
    <w:rsid w:val="00531BE4"/>
    <w:rsid w:val="00532360"/>
    <w:rsid w:val="005327B9"/>
    <w:rsid w:val="00532E3B"/>
    <w:rsid w:val="00533943"/>
    <w:rsid w:val="00535FF8"/>
    <w:rsid w:val="0053703D"/>
    <w:rsid w:val="005420FD"/>
    <w:rsid w:val="00542301"/>
    <w:rsid w:val="005423F5"/>
    <w:rsid w:val="00542CE9"/>
    <w:rsid w:val="00542FAD"/>
    <w:rsid w:val="005439D3"/>
    <w:rsid w:val="005446C3"/>
    <w:rsid w:val="00544B85"/>
    <w:rsid w:val="00544D97"/>
    <w:rsid w:val="00550184"/>
    <w:rsid w:val="005503BF"/>
    <w:rsid w:val="005516A4"/>
    <w:rsid w:val="005542F9"/>
    <w:rsid w:val="00554A12"/>
    <w:rsid w:val="00554DA2"/>
    <w:rsid w:val="00554E03"/>
    <w:rsid w:val="00556635"/>
    <w:rsid w:val="0055791F"/>
    <w:rsid w:val="00557E77"/>
    <w:rsid w:val="005606E6"/>
    <w:rsid w:val="00560B95"/>
    <w:rsid w:val="00563EBF"/>
    <w:rsid w:val="00565168"/>
    <w:rsid w:val="00565EDC"/>
    <w:rsid w:val="005664B7"/>
    <w:rsid w:val="00566E04"/>
    <w:rsid w:val="00567355"/>
    <w:rsid w:val="00570551"/>
    <w:rsid w:val="005714FA"/>
    <w:rsid w:val="00573E71"/>
    <w:rsid w:val="005768D8"/>
    <w:rsid w:val="00576965"/>
    <w:rsid w:val="00577222"/>
    <w:rsid w:val="005808C1"/>
    <w:rsid w:val="00582406"/>
    <w:rsid w:val="00582B69"/>
    <w:rsid w:val="00584ECE"/>
    <w:rsid w:val="00585BB9"/>
    <w:rsid w:val="005900F3"/>
    <w:rsid w:val="005916FB"/>
    <w:rsid w:val="00591B65"/>
    <w:rsid w:val="00593334"/>
    <w:rsid w:val="0059378B"/>
    <w:rsid w:val="00593EF8"/>
    <w:rsid w:val="00595CF8"/>
    <w:rsid w:val="005A09FD"/>
    <w:rsid w:val="005A16A6"/>
    <w:rsid w:val="005A2054"/>
    <w:rsid w:val="005A2CF4"/>
    <w:rsid w:val="005A46E2"/>
    <w:rsid w:val="005A4960"/>
    <w:rsid w:val="005A54FF"/>
    <w:rsid w:val="005A5884"/>
    <w:rsid w:val="005B0680"/>
    <w:rsid w:val="005B1F90"/>
    <w:rsid w:val="005B2156"/>
    <w:rsid w:val="005B2F1B"/>
    <w:rsid w:val="005B3822"/>
    <w:rsid w:val="005B3A02"/>
    <w:rsid w:val="005B3ABD"/>
    <w:rsid w:val="005B4D8D"/>
    <w:rsid w:val="005B5DA0"/>
    <w:rsid w:val="005B6B22"/>
    <w:rsid w:val="005B7D23"/>
    <w:rsid w:val="005C03C9"/>
    <w:rsid w:val="005C0D89"/>
    <w:rsid w:val="005C0DAF"/>
    <w:rsid w:val="005C1E38"/>
    <w:rsid w:val="005C3AFE"/>
    <w:rsid w:val="005C3EF5"/>
    <w:rsid w:val="005C42FD"/>
    <w:rsid w:val="005D16C9"/>
    <w:rsid w:val="005D21B8"/>
    <w:rsid w:val="005D2351"/>
    <w:rsid w:val="005D3BC3"/>
    <w:rsid w:val="005D5444"/>
    <w:rsid w:val="005D54F3"/>
    <w:rsid w:val="005D617F"/>
    <w:rsid w:val="005D7D28"/>
    <w:rsid w:val="005E4088"/>
    <w:rsid w:val="005E5527"/>
    <w:rsid w:val="005E69D4"/>
    <w:rsid w:val="005E6D5E"/>
    <w:rsid w:val="005F0414"/>
    <w:rsid w:val="005F277D"/>
    <w:rsid w:val="005F2FD2"/>
    <w:rsid w:val="005F397A"/>
    <w:rsid w:val="005F3BFD"/>
    <w:rsid w:val="005F4F22"/>
    <w:rsid w:val="005F4F76"/>
    <w:rsid w:val="005F5532"/>
    <w:rsid w:val="00600F27"/>
    <w:rsid w:val="00601B3A"/>
    <w:rsid w:val="00602276"/>
    <w:rsid w:val="006036E1"/>
    <w:rsid w:val="006039DD"/>
    <w:rsid w:val="00603CE8"/>
    <w:rsid w:val="00604B4C"/>
    <w:rsid w:val="00605ECF"/>
    <w:rsid w:val="00607178"/>
    <w:rsid w:val="00610636"/>
    <w:rsid w:val="00611C15"/>
    <w:rsid w:val="00612169"/>
    <w:rsid w:val="006125E6"/>
    <w:rsid w:val="00612B53"/>
    <w:rsid w:val="006132AE"/>
    <w:rsid w:val="0061394B"/>
    <w:rsid w:val="00613983"/>
    <w:rsid w:val="006147C5"/>
    <w:rsid w:val="00614BFC"/>
    <w:rsid w:val="006154C1"/>
    <w:rsid w:val="00616561"/>
    <w:rsid w:val="00616D97"/>
    <w:rsid w:val="00620F85"/>
    <w:rsid w:val="00621073"/>
    <w:rsid w:val="00622CE8"/>
    <w:rsid w:val="00623492"/>
    <w:rsid w:val="00623C49"/>
    <w:rsid w:val="00623EFF"/>
    <w:rsid w:val="006242C0"/>
    <w:rsid w:val="00624360"/>
    <w:rsid w:val="00625186"/>
    <w:rsid w:val="00626042"/>
    <w:rsid w:val="00626E2E"/>
    <w:rsid w:val="006271CA"/>
    <w:rsid w:val="006310A2"/>
    <w:rsid w:val="006311D5"/>
    <w:rsid w:val="00632211"/>
    <w:rsid w:val="00632F36"/>
    <w:rsid w:val="006364F7"/>
    <w:rsid w:val="00636876"/>
    <w:rsid w:val="0063799B"/>
    <w:rsid w:val="00637E93"/>
    <w:rsid w:val="0064002D"/>
    <w:rsid w:val="00640934"/>
    <w:rsid w:val="00641C4B"/>
    <w:rsid w:val="00641ED0"/>
    <w:rsid w:val="0064216D"/>
    <w:rsid w:val="00642CC2"/>
    <w:rsid w:val="00642F60"/>
    <w:rsid w:val="00643061"/>
    <w:rsid w:val="006451D0"/>
    <w:rsid w:val="006473C2"/>
    <w:rsid w:val="00650735"/>
    <w:rsid w:val="00650F8A"/>
    <w:rsid w:val="006513C0"/>
    <w:rsid w:val="006544FC"/>
    <w:rsid w:val="0065529A"/>
    <w:rsid w:val="00656FB2"/>
    <w:rsid w:val="0065751D"/>
    <w:rsid w:val="006577CC"/>
    <w:rsid w:val="0066034F"/>
    <w:rsid w:val="0066072A"/>
    <w:rsid w:val="006614CA"/>
    <w:rsid w:val="006624F8"/>
    <w:rsid w:val="00663073"/>
    <w:rsid w:val="00663F50"/>
    <w:rsid w:val="00664075"/>
    <w:rsid w:val="0066431D"/>
    <w:rsid w:val="00664E2E"/>
    <w:rsid w:val="00665B44"/>
    <w:rsid w:val="00665CB1"/>
    <w:rsid w:val="00666B1C"/>
    <w:rsid w:val="006678F0"/>
    <w:rsid w:val="00670A73"/>
    <w:rsid w:val="006715F3"/>
    <w:rsid w:val="00672F1B"/>
    <w:rsid w:val="006730D3"/>
    <w:rsid w:val="00673FD1"/>
    <w:rsid w:val="0067478C"/>
    <w:rsid w:val="00674AC2"/>
    <w:rsid w:val="00674DC8"/>
    <w:rsid w:val="006757AD"/>
    <w:rsid w:val="006769CB"/>
    <w:rsid w:val="00677476"/>
    <w:rsid w:val="00677CF9"/>
    <w:rsid w:val="00680FD7"/>
    <w:rsid w:val="00681216"/>
    <w:rsid w:val="00682CA9"/>
    <w:rsid w:val="006838F2"/>
    <w:rsid w:val="00684D64"/>
    <w:rsid w:val="00685CEE"/>
    <w:rsid w:val="00685FEE"/>
    <w:rsid w:val="006863D4"/>
    <w:rsid w:val="0069097E"/>
    <w:rsid w:val="00691348"/>
    <w:rsid w:val="00691F19"/>
    <w:rsid w:val="006940BA"/>
    <w:rsid w:val="006949B4"/>
    <w:rsid w:val="00694DFC"/>
    <w:rsid w:val="00695D2E"/>
    <w:rsid w:val="00696D7F"/>
    <w:rsid w:val="006A0EE1"/>
    <w:rsid w:val="006A2402"/>
    <w:rsid w:val="006A384C"/>
    <w:rsid w:val="006A4669"/>
    <w:rsid w:val="006A4969"/>
    <w:rsid w:val="006A531C"/>
    <w:rsid w:val="006A6674"/>
    <w:rsid w:val="006A69CB"/>
    <w:rsid w:val="006A741E"/>
    <w:rsid w:val="006B0408"/>
    <w:rsid w:val="006B066B"/>
    <w:rsid w:val="006B286A"/>
    <w:rsid w:val="006B36BE"/>
    <w:rsid w:val="006B45FE"/>
    <w:rsid w:val="006B4CED"/>
    <w:rsid w:val="006B511E"/>
    <w:rsid w:val="006B5BAA"/>
    <w:rsid w:val="006B5BED"/>
    <w:rsid w:val="006B6971"/>
    <w:rsid w:val="006B6A6F"/>
    <w:rsid w:val="006B772C"/>
    <w:rsid w:val="006B7B80"/>
    <w:rsid w:val="006C205C"/>
    <w:rsid w:val="006C287F"/>
    <w:rsid w:val="006C2922"/>
    <w:rsid w:val="006C4819"/>
    <w:rsid w:val="006C4CB3"/>
    <w:rsid w:val="006C4E4E"/>
    <w:rsid w:val="006C4FE7"/>
    <w:rsid w:val="006C5780"/>
    <w:rsid w:val="006C5FC0"/>
    <w:rsid w:val="006C6960"/>
    <w:rsid w:val="006C6F24"/>
    <w:rsid w:val="006C71B2"/>
    <w:rsid w:val="006C756E"/>
    <w:rsid w:val="006D08D8"/>
    <w:rsid w:val="006D1122"/>
    <w:rsid w:val="006D1319"/>
    <w:rsid w:val="006D147C"/>
    <w:rsid w:val="006D1646"/>
    <w:rsid w:val="006D2896"/>
    <w:rsid w:val="006D35DB"/>
    <w:rsid w:val="006D3727"/>
    <w:rsid w:val="006D51BE"/>
    <w:rsid w:val="006E0C0E"/>
    <w:rsid w:val="006E0FAB"/>
    <w:rsid w:val="006E1136"/>
    <w:rsid w:val="006E313A"/>
    <w:rsid w:val="006E4F62"/>
    <w:rsid w:val="006E50A4"/>
    <w:rsid w:val="006E524C"/>
    <w:rsid w:val="006E5263"/>
    <w:rsid w:val="006E6D63"/>
    <w:rsid w:val="006F04BD"/>
    <w:rsid w:val="006F1DED"/>
    <w:rsid w:val="006F2F09"/>
    <w:rsid w:val="006F3133"/>
    <w:rsid w:val="006F4220"/>
    <w:rsid w:val="006F4E6F"/>
    <w:rsid w:val="006F58D7"/>
    <w:rsid w:val="006F7104"/>
    <w:rsid w:val="00700531"/>
    <w:rsid w:val="00701020"/>
    <w:rsid w:val="007011CA"/>
    <w:rsid w:val="00701265"/>
    <w:rsid w:val="007020BF"/>
    <w:rsid w:val="0070336B"/>
    <w:rsid w:val="00703CB5"/>
    <w:rsid w:val="00703CE8"/>
    <w:rsid w:val="00704C1B"/>
    <w:rsid w:val="00704C1C"/>
    <w:rsid w:val="00705169"/>
    <w:rsid w:val="007059EA"/>
    <w:rsid w:val="0070638A"/>
    <w:rsid w:val="00707EB2"/>
    <w:rsid w:val="007113ED"/>
    <w:rsid w:val="00712433"/>
    <w:rsid w:val="00712C6C"/>
    <w:rsid w:val="00715639"/>
    <w:rsid w:val="00717478"/>
    <w:rsid w:val="007174B3"/>
    <w:rsid w:val="00722328"/>
    <w:rsid w:val="00723488"/>
    <w:rsid w:val="0072483E"/>
    <w:rsid w:val="007248D5"/>
    <w:rsid w:val="00724E16"/>
    <w:rsid w:val="007257E3"/>
    <w:rsid w:val="00727F09"/>
    <w:rsid w:val="00732488"/>
    <w:rsid w:val="00735298"/>
    <w:rsid w:val="0073663C"/>
    <w:rsid w:val="00737370"/>
    <w:rsid w:val="00737F14"/>
    <w:rsid w:val="0074073C"/>
    <w:rsid w:val="00744138"/>
    <w:rsid w:val="0074491D"/>
    <w:rsid w:val="00745894"/>
    <w:rsid w:val="007475B7"/>
    <w:rsid w:val="00747643"/>
    <w:rsid w:val="00751956"/>
    <w:rsid w:val="00751B9D"/>
    <w:rsid w:val="00751FAC"/>
    <w:rsid w:val="00753CBF"/>
    <w:rsid w:val="00754C35"/>
    <w:rsid w:val="00755833"/>
    <w:rsid w:val="0075649A"/>
    <w:rsid w:val="00756864"/>
    <w:rsid w:val="00760D0A"/>
    <w:rsid w:val="007619C4"/>
    <w:rsid w:val="00762184"/>
    <w:rsid w:val="0076245C"/>
    <w:rsid w:val="00762550"/>
    <w:rsid w:val="007640F5"/>
    <w:rsid w:val="00764D97"/>
    <w:rsid w:val="007661B9"/>
    <w:rsid w:val="007663EC"/>
    <w:rsid w:val="00766D74"/>
    <w:rsid w:val="00767E43"/>
    <w:rsid w:val="007706BC"/>
    <w:rsid w:val="00772567"/>
    <w:rsid w:val="00772B01"/>
    <w:rsid w:val="00772DF7"/>
    <w:rsid w:val="00773266"/>
    <w:rsid w:val="0077459F"/>
    <w:rsid w:val="00774F77"/>
    <w:rsid w:val="00775B6C"/>
    <w:rsid w:val="00777EEA"/>
    <w:rsid w:val="00781783"/>
    <w:rsid w:val="007817E6"/>
    <w:rsid w:val="00781974"/>
    <w:rsid w:val="00781D87"/>
    <w:rsid w:val="00782A2E"/>
    <w:rsid w:val="0078301F"/>
    <w:rsid w:val="007837DE"/>
    <w:rsid w:val="00783FF2"/>
    <w:rsid w:val="007857E0"/>
    <w:rsid w:val="0078646A"/>
    <w:rsid w:val="00787367"/>
    <w:rsid w:val="00787561"/>
    <w:rsid w:val="00787BEB"/>
    <w:rsid w:val="00790876"/>
    <w:rsid w:val="007909A5"/>
    <w:rsid w:val="00790C25"/>
    <w:rsid w:val="007928F7"/>
    <w:rsid w:val="00792D28"/>
    <w:rsid w:val="007932B8"/>
    <w:rsid w:val="00793785"/>
    <w:rsid w:val="00794DC7"/>
    <w:rsid w:val="0079508C"/>
    <w:rsid w:val="007A20D0"/>
    <w:rsid w:val="007A3A0D"/>
    <w:rsid w:val="007A608C"/>
    <w:rsid w:val="007A6FCB"/>
    <w:rsid w:val="007A70C0"/>
    <w:rsid w:val="007B0B2C"/>
    <w:rsid w:val="007B1032"/>
    <w:rsid w:val="007B178D"/>
    <w:rsid w:val="007B37C0"/>
    <w:rsid w:val="007B3F90"/>
    <w:rsid w:val="007B4D4D"/>
    <w:rsid w:val="007B647C"/>
    <w:rsid w:val="007B6990"/>
    <w:rsid w:val="007B71B3"/>
    <w:rsid w:val="007B724E"/>
    <w:rsid w:val="007C0D10"/>
    <w:rsid w:val="007C22E7"/>
    <w:rsid w:val="007C245C"/>
    <w:rsid w:val="007C42C1"/>
    <w:rsid w:val="007C5053"/>
    <w:rsid w:val="007C6961"/>
    <w:rsid w:val="007C6D10"/>
    <w:rsid w:val="007D1670"/>
    <w:rsid w:val="007D1BD8"/>
    <w:rsid w:val="007D1CAA"/>
    <w:rsid w:val="007D4BFF"/>
    <w:rsid w:val="007D590A"/>
    <w:rsid w:val="007D59C9"/>
    <w:rsid w:val="007D59F2"/>
    <w:rsid w:val="007D6B92"/>
    <w:rsid w:val="007D6C11"/>
    <w:rsid w:val="007D7030"/>
    <w:rsid w:val="007E0CF1"/>
    <w:rsid w:val="007E16E5"/>
    <w:rsid w:val="007E3CEC"/>
    <w:rsid w:val="007E5F61"/>
    <w:rsid w:val="007E609B"/>
    <w:rsid w:val="007F0D6C"/>
    <w:rsid w:val="007F1526"/>
    <w:rsid w:val="007F17D1"/>
    <w:rsid w:val="007F1988"/>
    <w:rsid w:val="007F1A74"/>
    <w:rsid w:val="007F1D79"/>
    <w:rsid w:val="007F2921"/>
    <w:rsid w:val="007F2AD9"/>
    <w:rsid w:val="007F336A"/>
    <w:rsid w:val="007F360E"/>
    <w:rsid w:val="007F400F"/>
    <w:rsid w:val="007F5FFA"/>
    <w:rsid w:val="007F62CF"/>
    <w:rsid w:val="007F7562"/>
    <w:rsid w:val="00801064"/>
    <w:rsid w:val="008014D2"/>
    <w:rsid w:val="00801DBE"/>
    <w:rsid w:val="00803778"/>
    <w:rsid w:val="008053D4"/>
    <w:rsid w:val="008053DE"/>
    <w:rsid w:val="00805BCE"/>
    <w:rsid w:val="0080665B"/>
    <w:rsid w:val="00806C92"/>
    <w:rsid w:val="008078A9"/>
    <w:rsid w:val="0081135E"/>
    <w:rsid w:val="0081324A"/>
    <w:rsid w:val="008134B5"/>
    <w:rsid w:val="008144A0"/>
    <w:rsid w:val="008145A3"/>
    <w:rsid w:val="008145DD"/>
    <w:rsid w:val="00815342"/>
    <w:rsid w:val="008177C6"/>
    <w:rsid w:val="00817B01"/>
    <w:rsid w:val="00817CD0"/>
    <w:rsid w:val="00820259"/>
    <w:rsid w:val="00821143"/>
    <w:rsid w:val="008223F4"/>
    <w:rsid w:val="00823595"/>
    <w:rsid w:val="0082411F"/>
    <w:rsid w:val="00824C66"/>
    <w:rsid w:val="008263F2"/>
    <w:rsid w:val="00827DDD"/>
    <w:rsid w:val="00830A76"/>
    <w:rsid w:val="00831C65"/>
    <w:rsid w:val="00833D9C"/>
    <w:rsid w:val="00833F3F"/>
    <w:rsid w:val="008343EF"/>
    <w:rsid w:val="008346EA"/>
    <w:rsid w:val="00834C64"/>
    <w:rsid w:val="00834DDC"/>
    <w:rsid w:val="00835C6A"/>
    <w:rsid w:val="00840F2D"/>
    <w:rsid w:val="00843AE9"/>
    <w:rsid w:val="0084471E"/>
    <w:rsid w:val="0084505B"/>
    <w:rsid w:val="008473E4"/>
    <w:rsid w:val="0084743B"/>
    <w:rsid w:val="008504FF"/>
    <w:rsid w:val="0085161F"/>
    <w:rsid w:val="00851EEA"/>
    <w:rsid w:val="00852695"/>
    <w:rsid w:val="00852CBB"/>
    <w:rsid w:val="00852D2C"/>
    <w:rsid w:val="00853F2C"/>
    <w:rsid w:val="00854EF1"/>
    <w:rsid w:val="00856D1A"/>
    <w:rsid w:val="00860664"/>
    <w:rsid w:val="00860DE1"/>
    <w:rsid w:val="00860FB6"/>
    <w:rsid w:val="008625C9"/>
    <w:rsid w:val="008625E3"/>
    <w:rsid w:val="008645BE"/>
    <w:rsid w:val="00864720"/>
    <w:rsid w:val="00864874"/>
    <w:rsid w:val="0086499C"/>
    <w:rsid w:val="00864C90"/>
    <w:rsid w:val="00864D16"/>
    <w:rsid w:val="00866037"/>
    <w:rsid w:val="008675C2"/>
    <w:rsid w:val="00867D73"/>
    <w:rsid w:val="008704DD"/>
    <w:rsid w:val="00870A00"/>
    <w:rsid w:val="00870B2E"/>
    <w:rsid w:val="008717E0"/>
    <w:rsid w:val="008719A5"/>
    <w:rsid w:val="008736BC"/>
    <w:rsid w:val="00873815"/>
    <w:rsid w:val="008740BC"/>
    <w:rsid w:val="008740F2"/>
    <w:rsid w:val="0087599D"/>
    <w:rsid w:val="0087700C"/>
    <w:rsid w:val="008802B7"/>
    <w:rsid w:val="00880AE5"/>
    <w:rsid w:val="00880E76"/>
    <w:rsid w:val="0088478D"/>
    <w:rsid w:val="00884B60"/>
    <w:rsid w:val="008857B7"/>
    <w:rsid w:val="00885F47"/>
    <w:rsid w:val="00887C4D"/>
    <w:rsid w:val="00890263"/>
    <w:rsid w:val="008926CB"/>
    <w:rsid w:val="00892FB3"/>
    <w:rsid w:val="0089397F"/>
    <w:rsid w:val="0089467C"/>
    <w:rsid w:val="00894DB9"/>
    <w:rsid w:val="00895C7D"/>
    <w:rsid w:val="00896175"/>
    <w:rsid w:val="00896E0F"/>
    <w:rsid w:val="0089760C"/>
    <w:rsid w:val="008A0023"/>
    <w:rsid w:val="008A0940"/>
    <w:rsid w:val="008A1034"/>
    <w:rsid w:val="008A12FC"/>
    <w:rsid w:val="008A16EF"/>
    <w:rsid w:val="008A1812"/>
    <w:rsid w:val="008A18DB"/>
    <w:rsid w:val="008A4B37"/>
    <w:rsid w:val="008A53FC"/>
    <w:rsid w:val="008A64CA"/>
    <w:rsid w:val="008A67A7"/>
    <w:rsid w:val="008A6B90"/>
    <w:rsid w:val="008A6F0B"/>
    <w:rsid w:val="008A7136"/>
    <w:rsid w:val="008A7EC1"/>
    <w:rsid w:val="008B08B3"/>
    <w:rsid w:val="008B10A3"/>
    <w:rsid w:val="008B3576"/>
    <w:rsid w:val="008B5224"/>
    <w:rsid w:val="008B6B27"/>
    <w:rsid w:val="008C09CC"/>
    <w:rsid w:val="008C2659"/>
    <w:rsid w:val="008C2844"/>
    <w:rsid w:val="008C29E4"/>
    <w:rsid w:val="008C4418"/>
    <w:rsid w:val="008C4533"/>
    <w:rsid w:val="008C4EDA"/>
    <w:rsid w:val="008C621A"/>
    <w:rsid w:val="008C6D20"/>
    <w:rsid w:val="008C721F"/>
    <w:rsid w:val="008D009C"/>
    <w:rsid w:val="008D118E"/>
    <w:rsid w:val="008D2A7D"/>
    <w:rsid w:val="008D334D"/>
    <w:rsid w:val="008D53CB"/>
    <w:rsid w:val="008D5739"/>
    <w:rsid w:val="008D5D50"/>
    <w:rsid w:val="008D6699"/>
    <w:rsid w:val="008D6CEE"/>
    <w:rsid w:val="008D7AB6"/>
    <w:rsid w:val="008D7F61"/>
    <w:rsid w:val="008E0AAD"/>
    <w:rsid w:val="008E1714"/>
    <w:rsid w:val="008E1A05"/>
    <w:rsid w:val="008E3B77"/>
    <w:rsid w:val="008E4667"/>
    <w:rsid w:val="008E4978"/>
    <w:rsid w:val="008E4B5F"/>
    <w:rsid w:val="008E6956"/>
    <w:rsid w:val="008E7E66"/>
    <w:rsid w:val="008F12B0"/>
    <w:rsid w:val="008F259E"/>
    <w:rsid w:val="008F2B26"/>
    <w:rsid w:val="008F2EE1"/>
    <w:rsid w:val="008F7153"/>
    <w:rsid w:val="009002A3"/>
    <w:rsid w:val="0090040F"/>
    <w:rsid w:val="00900625"/>
    <w:rsid w:val="00900C0C"/>
    <w:rsid w:val="00902563"/>
    <w:rsid w:val="00902C47"/>
    <w:rsid w:val="009056C1"/>
    <w:rsid w:val="00907126"/>
    <w:rsid w:val="0091073A"/>
    <w:rsid w:val="00910879"/>
    <w:rsid w:val="00912521"/>
    <w:rsid w:val="00912CBE"/>
    <w:rsid w:val="00912CDE"/>
    <w:rsid w:val="00915BBC"/>
    <w:rsid w:val="00915D62"/>
    <w:rsid w:val="00915D9C"/>
    <w:rsid w:val="009175A1"/>
    <w:rsid w:val="00920056"/>
    <w:rsid w:val="0092137D"/>
    <w:rsid w:val="00921699"/>
    <w:rsid w:val="009232A6"/>
    <w:rsid w:val="00924D96"/>
    <w:rsid w:val="0092562A"/>
    <w:rsid w:val="00925BFC"/>
    <w:rsid w:val="00926CE8"/>
    <w:rsid w:val="00931580"/>
    <w:rsid w:val="0093292E"/>
    <w:rsid w:val="009337AC"/>
    <w:rsid w:val="0094049E"/>
    <w:rsid w:val="00940A90"/>
    <w:rsid w:val="00940CCC"/>
    <w:rsid w:val="0094286D"/>
    <w:rsid w:val="00942D92"/>
    <w:rsid w:val="009435EC"/>
    <w:rsid w:val="009436A4"/>
    <w:rsid w:val="00943D1A"/>
    <w:rsid w:val="00944353"/>
    <w:rsid w:val="009445B6"/>
    <w:rsid w:val="009446B4"/>
    <w:rsid w:val="00945CD2"/>
    <w:rsid w:val="0094658C"/>
    <w:rsid w:val="009507FC"/>
    <w:rsid w:val="00952061"/>
    <w:rsid w:val="00952523"/>
    <w:rsid w:val="0095276B"/>
    <w:rsid w:val="009528D1"/>
    <w:rsid w:val="00952E11"/>
    <w:rsid w:val="00953333"/>
    <w:rsid w:val="009538FC"/>
    <w:rsid w:val="00953E32"/>
    <w:rsid w:val="00960FE1"/>
    <w:rsid w:val="009639A9"/>
    <w:rsid w:val="00963CDC"/>
    <w:rsid w:val="00964840"/>
    <w:rsid w:val="00964BBF"/>
    <w:rsid w:val="00966190"/>
    <w:rsid w:val="00966C30"/>
    <w:rsid w:val="009677A6"/>
    <w:rsid w:val="00967A30"/>
    <w:rsid w:val="00967DF2"/>
    <w:rsid w:val="00970331"/>
    <w:rsid w:val="00971126"/>
    <w:rsid w:val="00971624"/>
    <w:rsid w:val="00971B6B"/>
    <w:rsid w:val="00971CCF"/>
    <w:rsid w:val="0097248E"/>
    <w:rsid w:val="00973792"/>
    <w:rsid w:val="00973EB7"/>
    <w:rsid w:val="00974443"/>
    <w:rsid w:val="0097651A"/>
    <w:rsid w:val="009773C9"/>
    <w:rsid w:val="00977AB7"/>
    <w:rsid w:val="00980559"/>
    <w:rsid w:val="0098168B"/>
    <w:rsid w:val="0098228C"/>
    <w:rsid w:val="009832DC"/>
    <w:rsid w:val="0098388A"/>
    <w:rsid w:val="009840C0"/>
    <w:rsid w:val="00984322"/>
    <w:rsid w:val="009848DE"/>
    <w:rsid w:val="00984D15"/>
    <w:rsid w:val="009857A3"/>
    <w:rsid w:val="00990EE2"/>
    <w:rsid w:val="009924EA"/>
    <w:rsid w:val="009927A0"/>
    <w:rsid w:val="00993A07"/>
    <w:rsid w:val="00993EF6"/>
    <w:rsid w:val="0099409A"/>
    <w:rsid w:val="0099454E"/>
    <w:rsid w:val="009947E6"/>
    <w:rsid w:val="00994D42"/>
    <w:rsid w:val="009A2C7E"/>
    <w:rsid w:val="009A31F2"/>
    <w:rsid w:val="009A3C98"/>
    <w:rsid w:val="009A4954"/>
    <w:rsid w:val="009A5206"/>
    <w:rsid w:val="009A5A0E"/>
    <w:rsid w:val="009A7701"/>
    <w:rsid w:val="009A78D4"/>
    <w:rsid w:val="009A7E34"/>
    <w:rsid w:val="009B0A99"/>
    <w:rsid w:val="009B0FBD"/>
    <w:rsid w:val="009B1397"/>
    <w:rsid w:val="009B3540"/>
    <w:rsid w:val="009B3B3E"/>
    <w:rsid w:val="009B3B6E"/>
    <w:rsid w:val="009B4D9A"/>
    <w:rsid w:val="009B4FC1"/>
    <w:rsid w:val="009B637D"/>
    <w:rsid w:val="009B6BDB"/>
    <w:rsid w:val="009B6EC0"/>
    <w:rsid w:val="009C016A"/>
    <w:rsid w:val="009C058E"/>
    <w:rsid w:val="009C0F0F"/>
    <w:rsid w:val="009C27D3"/>
    <w:rsid w:val="009C33D1"/>
    <w:rsid w:val="009C76BC"/>
    <w:rsid w:val="009C7D83"/>
    <w:rsid w:val="009D01DD"/>
    <w:rsid w:val="009D11B3"/>
    <w:rsid w:val="009D1583"/>
    <w:rsid w:val="009D1D76"/>
    <w:rsid w:val="009D246B"/>
    <w:rsid w:val="009D3430"/>
    <w:rsid w:val="009D4706"/>
    <w:rsid w:val="009D57AA"/>
    <w:rsid w:val="009D6452"/>
    <w:rsid w:val="009D7CC0"/>
    <w:rsid w:val="009E0460"/>
    <w:rsid w:val="009E1A8E"/>
    <w:rsid w:val="009E218A"/>
    <w:rsid w:val="009E2388"/>
    <w:rsid w:val="009E2EA2"/>
    <w:rsid w:val="009E51E9"/>
    <w:rsid w:val="009E6F06"/>
    <w:rsid w:val="009E7348"/>
    <w:rsid w:val="009F1014"/>
    <w:rsid w:val="009F28C7"/>
    <w:rsid w:val="009F347C"/>
    <w:rsid w:val="009F7F58"/>
    <w:rsid w:val="00A00439"/>
    <w:rsid w:val="00A01DE0"/>
    <w:rsid w:val="00A02AFC"/>
    <w:rsid w:val="00A02E7F"/>
    <w:rsid w:val="00A037A7"/>
    <w:rsid w:val="00A037E2"/>
    <w:rsid w:val="00A03E0B"/>
    <w:rsid w:val="00A05948"/>
    <w:rsid w:val="00A05B0B"/>
    <w:rsid w:val="00A06D54"/>
    <w:rsid w:val="00A10E97"/>
    <w:rsid w:val="00A1162F"/>
    <w:rsid w:val="00A13BA1"/>
    <w:rsid w:val="00A158EC"/>
    <w:rsid w:val="00A16290"/>
    <w:rsid w:val="00A17BEE"/>
    <w:rsid w:val="00A17F9F"/>
    <w:rsid w:val="00A20D7A"/>
    <w:rsid w:val="00A215CB"/>
    <w:rsid w:val="00A23A5B"/>
    <w:rsid w:val="00A23DC9"/>
    <w:rsid w:val="00A2568B"/>
    <w:rsid w:val="00A272A7"/>
    <w:rsid w:val="00A27BD9"/>
    <w:rsid w:val="00A301AC"/>
    <w:rsid w:val="00A30C5B"/>
    <w:rsid w:val="00A30F0F"/>
    <w:rsid w:val="00A32C09"/>
    <w:rsid w:val="00A33520"/>
    <w:rsid w:val="00A35D0A"/>
    <w:rsid w:val="00A3606E"/>
    <w:rsid w:val="00A41E61"/>
    <w:rsid w:val="00A41F3C"/>
    <w:rsid w:val="00A42B29"/>
    <w:rsid w:val="00A44199"/>
    <w:rsid w:val="00A451A2"/>
    <w:rsid w:val="00A454A6"/>
    <w:rsid w:val="00A45BF5"/>
    <w:rsid w:val="00A4611A"/>
    <w:rsid w:val="00A46F6D"/>
    <w:rsid w:val="00A46FFA"/>
    <w:rsid w:val="00A5024D"/>
    <w:rsid w:val="00A51354"/>
    <w:rsid w:val="00A51A13"/>
    <w:rsid w:val="00A51E51"/>
    <w:rsid w:val="00A547B3"/>
    <w:rsid w:val="00A5609C"/>
    <w:rsid w:val="00A56619"/>
    <w:rsid w:val="00A613D7"/>
    <w:rsid w:val="00A61A2B"/>
    <w:rsid w:val="00A61EC9"/>
    <w:rsid w:val="00A62989"/>
    <w:rsid w:val="00A63094"/>
    <w:rsid w:val="00A648A0"/>
    <w:rsid w:val="00A64A23"/>
    <w:rsid w:val="00A65B67"/>
    <w:rsid w:val="00A6752B"/>
    <w:rsid w:val="00A677D1"/>
    <w:rsid w:val="00A67A2C"/>
    <w:rsid w:val="00A67BDE"/>
    <w:rsid w:val="00A70AE6"/>
    <w:rsid w:val="00A71D1D"/>
    <w:rsid w:val="00A733B6"/>
    <w:rsid w:val="00A73B63"/>
    <w:rsid w:val="00A73F7E"/>
    <w:rsid w:val="00A747DE"/>
    <w:rsid w:val="00A74E90"/>
    <w:rsid w:val="00A74FE0"/>
    <w:rsid w:val="00A76207"/>
    <w:rsid w:val="00A76771"/>
    <w:rsid w:val="00A76776"/>
    <w:rsid w:val="00A769E9"/>
    <w:rsid w:val="00A7715C"/>
    <w:rsid w:val="00A778CE"/>
    <w:rsid w:val="00A82495"/>
    <w:rsid w:val="00A82DC0"/>
    <w:rsid w:val="00A82DE6"/>
    <w:rsid w:val="00A83F09"/>
    <w:rsid w:val="00A84279"/>
    <w:rsid w:val="00A867FF"/>
    <w:rsid w:val="00A86EAD"/>
    <w:rsid w:val="00A879ED"/>
    <w:rsid w:val="00A91763"/>
    <w:rsid w:val="00A93E8D"/>
    <w:rsid w:val="00A94064"/>
    <w:rsid w:val="00A9594B"/>
    <w:rsid w:val="00A96745"/>
    <w:rsid w:val="00A97EF3"/>
    <w:rsid w:val="00AA318A"/>
    <w:rsid w:val="00AA4835"/>
    <w:rsid w:val="00AA4D99"/>
    <w:rsid w:val="00AA50EC"/>
    <w:rsid w:val="00AA5631"/>
    <w:rsid w:val="00AA572B"/>
    <w:rsid w:val="00AA5E90"/>
    <w:rsid w:val="00AA731D"/>
    <w:rsid w:val="00AB2D73"/>
    <w:rsid w:val="00AB36A1"/>
    <w:rsid w:val="00AB551D"/>
    <w:rsid w:val="00AB6643"/>
    <w:rsid w:val="00AB7B11"/>
    <w:rsid w:val="00AC001C"/>
    <w:rsid w:val="00AC1D8C"/>
    <w:rsid w:val="00AC277F"/>
    <w:rsid w:val="00AC2C00"/>
    <w:rsid w:val="00AC2F76"/>
    <w:rsid w:val="00AC36F2"/>
    <w:rsid w:val="00AC5476"/>
    <w:rsid w:val="00AC6A9B"/>
    <w:rsid w:val="00AC6C2C"/>
    <w:rsid w:val="00AC7F8F"/>
    <w:rsid w:val="00AD05F9"/>
    <w:rsid w:val="00AD0C45"/>
    <w:rsid w:val="00AD138F"/>
    <w:rsid w:val="00AD1B5F"/>
    <w:rsid w:val="00AD28F7"/>
    <w:rsid w:val="00AD2CD6"/>
    <w:rsid w:val="00AD2D43"/>
    <w:rsid w:val="00AD3168"/>
    <w:rsid w:val="00AD39EE"/>
    <w:rsid w:val="00AD4627"/>
    <w:rsid w:val="00AD4ACB"/>
    <w:rsid w:val="00AD519C"/>
    <w:rsid w:val="00AD5316"/>
    <w:rsid w:val="00AD57A8"/>
    <w:rsid w:val="00AD6262"/>
    <w:rsid w:val="00AD7AF1"/>
    <w:rsid w:val="00AE1158"/>
    <w:rsid w:val="00AE11FA"/>
    <w:rsid w:val="00AE1838"/>
    <w:rsid w:val="00AE4ABE"/>
    <w:rsid w:val="00AE4D23"/>
    <w:rsid w:val="00AE55C1"/>
    <w:rsid w:val="00AE5749"/>
    <w:rsid w:val="00AE6FD4"/>
    <w:rsid w:val="00AE752E"/>
    <w:rsid w:val="00AE77FA"/>
    <w:rsid w:val="00AF1E3A"/>
    <w:rsid w:val="00AF1F43"/>
    <w:rsid w:val="00AF276B"/>
    <w:rsid w:val="00AF28CA"/>
    <w:rsid w:val="00AF538B"/>
    <w:rsid w:val="00AF54F9"/>
    <w:rsid w:val="00AF5A18"/>
    <w:rsid w:val="00AF5B82"/>
    <w:rsid w:val="00AF5F7A"/>
    <w:rsid w:val="00AF717E"/>
    <w:rsid w:val="00AF7987"/>
    <w:rsid w:val="00B01604"/>
    <w:rsid w:val="00B01C5F"/>
    <w:rsid w:val="00B0316A"/>
    <w:rsid w:val="00B03B44"/>
    <w:rsid w:val="00B04EA0"/>
    <w:rsid w:val="00B054BE"/>
    <w:rsid w:val="00B05B45"/>
    <w:rsid w:val="00B11858"/>
    <w:rsid w:val="00B138BB"/>
    <w:rsid w:val="00B14754"/>
    <w:rsid w:val="00B149D2"/>
    <w:rsid w:val="00B14A03"/>
    <w:rsid w:val="00B15535"/>
    <w:rsid w:val="00B15ED1"/>
    <w:rsid w:val="00B16555"/>
    <w:rsid w:val="00B16D88"/>
    <w:rsid w:val="00B16DC6"/>
    <w:rsid w:val="00B16E6E"/>
    <w:rsid w:val="00B202A1"/>
    <w:rsid w:val="00B2039C"/>
    <w:rsid w:val="00B213F2"/>
    <w:rsid w:val="00B21F3E"/>
    <w:rsid w:val="00B2252C"/>
    <w:rsid w:val="00B22CAB"/>
    <w:rsid w:val="00B22F9D"/>
    <w:rsid w:val="00B24196"/>
    <w:rsid w:val="00B24C40"/>
    <w:rsid w:val="00B25250"/>
    <w:rsid w:val="00B2585F"/>
    <w:rsid w:val="00B25AB0"/>
    <w:rsid w:val="00B26540"/>
    <w:rsid w:val="00B266AD"/>
    <w:rsid w:val="00B268BD"/>
    <w:rsid w:val="00B316A1"/>
    <w:rsid w:val="00B33E7B"/>
    <w:rsid w:val="00B34673"/>
    <w:rsid w:val="00B34754"/>
    <w:rsid w:val="00B34F72"/>
    <w:rsid w:val="00B35B06"/>
    <w:rsid w:val="00B3687D"/>
    <w:rsid w:val="00B36966"/>
    <w:rsid w:val="00B36DAC"/>
    <w:rsid w:val="00B37969"/>
    <w:rsid w:val="00B4269D"/>
    <w:rsid w:val="00B4280D"/>
    <w:rsid w:val="00B43659"/>
    <w:rsid w:val="00B45EAC"/>
    <w:rsid w:val="00B471E4"/>
    <w:rsid w:val="00B500F2"/>
    <w:rsid w:val="00B50B42"/>
    <w:rsid w:val="00B51E7B"/>
    <w:rsid w:val="00B5207D"/>
    <w:rsid w:val="00B52A44"/>
    <w:rsid w:val="00B52E9A"/>
    <w:rsid w:val="00B531EB"/>
    <w:rsid w:val="00B54DEE"/>
    <w:rsid w:val="00B5563D"/>
    <w:rsid w:val="00B57880"/>
    <w:rsid w:val="00B60235"/>
    <w:rsid w:val="00B60C9E"/>
    <w:rsid w:val="00B612D2"/>
    <w:rsid w:val="00B61620"/>
    <w:rsid w:val="00B617FF"/>
    <w:rsid w:val="00B620F0"/>
    <w:rsid w:val="00B62B90"/>
    <w:rsid w:val="00B63EF2"/>
    <w:rsid w:val="00B641B4"/>
    <w:rsid w:val="00B64F42"/>
    <w:rsid w:val="00B65813"/>
    <w:rsid w:val="00B65B86"/>
    <w:rsid w:val="00B66B79"/>
    <w:rsid w:val="00B66E6E"/>
    <w:rsid w:val="00B67462"/>
    <w:rsid w:val="00B6778A"/>
    <w:rsid w:val="00B70E4B"/>
    <w:rsid w:val="00B713CB"/>
    <w:rsid w:val="00B7182F"/>
    <w:rsid w:val="00B71976"/>
    <w:rsid w:val="00B7215D"/>
    <w:rsid w:val="00B74771"/>
    <w:rsid w:val="00B747CF"/>
    <w:rsid w:val="00B76A1E"/>
    <w:rsid w:val="00B76A54"/>
    <w:rsid w:val="00B77FA6"/>
    <w:rsid w:val="00B803CA"/>
    <w:rsid w:val="00B80A33"/>
    <w:rsid w:val="00B816AD"/>
    <w:rsid w:val="00B835DF"/>
    <w:rsid w:val="00B84FDB"/>
    <w:rsid w:val="00B85417"/>
    <w:rsid w:val="00B87079"/>
    <w:rsid w:val="00B90226"/>
    <w:rsid w:val="00B90CD2"/>
    <w:rsid w:val="00B91935"/>
    <w:rsid w:val="00B9248F"/>
    <w:rsid w:val="00B93507"/>
    <w:rsid w:val="00B93A5E"/>
    <w:rsid w:val="00B93DAB"/>
    <w:rsid w:val="00B94822"/>
    <w:rsid w:val="00B96973"/>
    <w:rsid w:val="00BA1045"/>
    <w:rsid w:val="00BA1296"/>
    <w:rsid w:val="00BA1355"/>
    <w:rsid w:val="00BA2314"/>
    <w:rsid w:val="00BA3B8C"/>
    <w:rsid w:val="00BA41F3"/>
    <w:rsid w:val="00BA4ED5"/>
    <w:rsid w:val="00BA60BF"/>
    <w:rsid w:val="00BB0297"/>
    <w:rsid w:val="00BB75D1"/>
    <w:rsid w:val="00BB7888"/>
    <w:rsid w:val="00BB78B1"/>
    <w:rsid w:val="00BC1B43"/>
    <w:rsid w:val="00BC3A68"/>
    <w:rsid w:val="00BC45F4"/>
    <w:rsid w:val="00BC5070"/>
    <w:rsid w:val="00BC5397"/>
    <w:rsid w:val="00BC53DE"/>
    <w:rsid w:val="00BC5967"/>
    <w:rsid w:val="00BC674F"/>
    <w:rsid w:val="00BC69FC"/>
    <w:rsid w:val="00BC6D91"/>
    <w:rsid w:val="00BC75F7"/>
    <w:rsid w:val="00BC79F3"/>
    <w:rsid w:val="00BC7C15"/>
    <w:rsid w:val="00BC7CC5"/>
    <w:rsid w:val="00BD0C86"/>
    <w:rsid w:val="00BD0F5E"/>
    <w:rsid w:val="00BD17E8"/>
    <w:rsid w:val="00BD1B71"/>
    <w:rsid w:val="00BD1E9F"/>
    <w:rsid w:val="00BD4D35"/>
    <w:rsid w:val="00BD76DA"/>
    <w:rsid w:val="00BD7B7F"/>
    <w:rsid w:val="00BE174A"/>
    <w:rsid w:val="00BE194C"/>
    <w:rsid w:val="00BE23BA"/>
    <w:rsid w:val="00BE271C"/>
    <w:rsid w:val="00BE4102"/>
    <w:rsid w:val="00BE489A"/>
    <w:rsid w:val="00BE52BC"/>
    <w:rsid w:val="00BE5684"/>
    <w:rsid w:val="00BE576E"/>
    <w:rsid w:val="00BE5933"/>
    <w:rsid w:val="00BE6CBB"/>
    <w:rsid w:val="00BE6E89"/>
    <w:rsid w:val="00BF0BFA"/>
    <w:rsid w:val="00BF1162"/>
    <w:rsid w:val="00BF21DB"/>
    <w:rsid w:val="00BF5132"/>
    <w:rsid w:val="00BF56F0"/>
    <w:rsid w:val="00BF6B7F"/>
    <w:rsid w:val="00BF7E14"/>
    <w:rsid w:val="00C02F28"/>
    <w:rsid w:val="00C03658"/>
    <w:rsid w:val="00C03D71"/>
    <w:rsid w:val="00C06464"/>
    <w:rsid w:val="00C06705"/>
    <w:rsid w:val="00C07131"/>
    <w:rsid w:val="00C07135"/>
    <w:rsid w:val="00C11968"/>
    <w:rsid w:val="00C11B90"/>
    <w:rsid w:val="00C11FF5"/>
    <w:rsid w:val="00C1228C"/>
    <w:rsid w:val="00C13802"/>
    <w:rsid w:val="00C14476"/>
    <w:rsid w:val="00C15395"/>
    <w:rsid w:val="00C15C6A"/>
    <w:rsid w:val="00C15ECF"/>
    <w:rsid w:val="00C162DB"/>
    <w:rsid w:val="00C17017"/>
    <w:rsid w:val="00C175C2"/>
    <w:rsid w:val="00C20675"/>
    <w:rsid w:val="00C20DFF"/>
    <w:rsid w:val="00C21EBE"/>
    <w:rsid w:val="00C2398B"/>
    <w:rsid w:val="00C24AC4"/>
    <w:rsid w:val="00C25EC4"/>
    <w:rsid w:val="00C263F1"/>
    <w:rsid w:val="00C268E7"/>
    <w:rsid w:val="00C27679"/>
    <w:rsid w:val="00C30D5B"/>
    <w:rsid w:val="00C311F1"/>
    <w:rsid w:val="00C31760"/>
    <w:rsid w:val="00C32020"/>
    <w:rsid w:val="00C32994"/>
    <w:rsid w:val="00C339C7"/>
    <w:rsid w:val="00C3559B"/>
    <w:rsid w:val="00C371DD"/>
    <w:rsid w:val="00C37270"/>
    <w:rsid w:val="00C37DCF"/>
    <w:rsid w:val="00C43D77"/>
    <w:rsid w:val="00C44908"/>
    <w:rsid w:val="00C4599D"/>
    <w:rsid w:val="00C50D22"/>
    <w:rsid w:val="00C50F0E"/>
    <w:rsid w:val="00C532E1"/>
    <w:rsid w:val="00C54AF2"/>
    <w:rsid w:val="00C55251"/>
    <w:rsid w:val="00C554B5"/>
    <w:rsid w:val="00C559A6"/>
    <w:rsid w:val="00C56914"/>
    <w:rsid w:val="00C57443"/>
    <w:rsid w:val="00C5774A"/>
    <w:rsid w:val="00C57A78"/>
    <w:rsid w:val="00C6084A"/>
    <w:rsid w:val="00C65F8D"/>
    <w:rsid w:val="00C70E5D"/>
    <w:rsid w:val="00C70F76"/>
    <w:rsid w:val="00C721A1"/>
    <w:rsid w:val="00C725CF"/>
    <w:rsid w:val="00C73A25"/>
    <w:rsid w:val="00C74225"/>
    <w:rsid w:val="00C743EE"/>
    <w:rsid w:val="00C777E5"/>
    <w:rsid w:val="00C8043D"/>
    <w:rsid w:val="00C80953"/>
    <w:rsid w:val="00C81522"/>
    <w:rsid w:val="00C81977"/>
    <w:rsid w:val="00C823EC"/>
    <w:rsid w:val="00C82D8F"/>
    <w:rsid w:val="00C84519"/>
    <w:rsid w:val="00C847FA"/>
    <w:rsid w:val="00C84C29"/>
    <w:rsid w:val="00C85BA8"/>
    <w:rsid w:val="00C8647A"/>
    <w:rsid w:val="00C86516"/>
    <w:rsid w:val="00C90561"/>
    <w:rsid w:val="00C90AFB"/>
    <w:rsid w:val="00C91A42"/>
    <w:rsid w:val="00C92C89"/>
    <w:rsid w:val="00C938F1"/>
    <w:rsid w:val="00C94844"/>
    <w:rsid w:val="00C96FF1"/>
    <w:rsid w:val="00CA0ABF"/>
    <w:rsid w:val="00CA11D1"/>
    <w:rsid w:val="00CA1BF5"/>
    <w:rsid w:val="00CA2E68"/>
    <w:rsid w:val="00CA37F0"/>
    <w:rsid w:val="00CA4B34"/>
    <w:rsid w:val="00CA6900"/>
    <w:rsid w:val="00CA721B"/>
    <w:rsid w:val="00CA74E0"/>
    <w:rsid w:val="00CA7B39"/>
    <w:rsid w:val="00CA7E46"/>
    <w:rsid w:val="00CB0DE0"/>
    <w:rsid w:val="00CB16F7"/>
    <w:rsid w:val="00CB2056"/>
    <w:rsid w:val="00CB2951"/>
    <w:rsid w:val="00CB2E06"/>
    <w:rsid w:val="00CB2F0A"/>
    <w:rsid w:val="00CB3914"/>
    <w:rsid w:val="00CB483C"/>
    <w:rsid w:val="00CB4D7C"/>
    <w:rsid w:val="00CB6A02"/>
    <w:rsid w:val="00CC12A2"/>
    <w:rsid w:val="00CC22CC"/>
    <w:rsid w:val="00CC23EE"/>
    <w:rsid w:val="00CC4726"/>
    <w:rsid w:val="00CC4B83"/>
    <w:rsid w:val="00CC5198"/>
    <w:rsid w:val="00CC5633"/>
    <w:rsid w:val="00CC6734"/>
    <w:rsid w:val="00CD13AF"/>
    <w:rsid w:val="00CD13BB"/>
    <w:rsid w:val="00CD1992"/>
    <w:rsid w:val="00CD2BF8"/>
    <w:rsid w:val="00CD3943"/>
    <w:rsid w:val="00CD4A4F"/>
    <w:rsid w:val="00CD5618"/>
    <w:rsid w:val="00CD56D3"/>
    <w:rsid w:val="00CD6538"/>
    <w:rsid w:val="00CD7E51"/>
    <w:rsid w:val="00CE0671"/>
    <w:rsid w:val="00CE156E"/>
    <w:rsid w:val="00CE2A66"/>
    <w:rsid w:val="00CE2BB8"/>
    <w:rsid w:val="00CE2DF7"/>
    <w:rsid w:val="00CE4C6C"/>
    <w:rsid w:val="00CF0758"/>
    <w:rsid w:val="00CF0B02"/>
    <w:rsid w:val="00CF0E85"/>
    <w:rsid w:val="00CF20A2"/>
    <w:rsid w:val="00CF2B6E"/>
    <w:rsid w:val="00CF2E16"/>
    <w:rsid w:val="00CF346F"/>
    <w:rsid w:val="00CF3C08"/>
    <w:rsid w:val="00CF412C"/>
    <w:rsid w:val="00CF4742"/>
    <w:rsid w:val="00CF58FE"/>
    <w:rsid w:val="00CF5E7C"/>
    <w:rsid w:val="00CF5F17"/>
    <w:rsid w:val="00CF6A86"/>
    <w:rsid w:val="00D00066"/>
    <w:rsid w:val="00D0206E"/>
    <w:rsid w:val="00D04112"/>
    <w:rsid w:val="00D049BD"/>
    <w:rsid w:val="00D0500D"/>
    <w:rsid w:val="00D05169"/>
    <w:rsid w:val="00D06633"/>
    <w:rsid w:val="00D06726"/>
    <w:rsid w:val="00D1038F"/>
    <w:rsid w:val="00D10CCF"/>
    <w:rsid w:val="00D13148"/>
    <w:rsid w:val="00D13B54"/>
    <w:rsid w:val="00D146A9"/>
    <w:rsid w:val="00D14ECA"/>
    <w:rsid w:val="00D151F4"/>
    <w:rsid w:val="00D15798"/>
    <w:rsid w:val="00D17349"/>
    <w:rsid w:val="00D209CE"/>
    <w:rsid w:val="00D21666"/>
    <w:rsid w:val="00D21DF8"/>
    <w:rsid w:val="00D22E4F"/>
    <w:rsid w:val="00D22F1E"/>
    <w:rsid w:val="00D2321D"/>
    <w:rsid w:val="00D2427A"/>
    <w:rsid w:val="00D25767"/>
    <w:rsid w:val="00D263DD"/>
    <w:rsid w:val="00D31D03"/>
    <w:rsid w:val="00D3295B"/>
    <w:rsid w:val="00D32B55"/>
    <w:rsid w:val="00D333B0"/>
    <w:rsid w:val="00D33449"/>
    <w:rsid w:val="00D345BA"/>
    <w:rsid w:val="00D35BC8"/>
    <w:rsid w:val="00D35C5B"/>
    <w:rsid w:val="00D35FC4"/>
    <w:rsid w:val="00D3669C"/>
    <w:rsid w:val="00D37015"/>
    <w:rsid w:val="00D4252F"/>
    <w:rsid w:val="00D4274A"/>
    <w:rsid w:val="00D437EF"/>
    <w:rsid w:val="00D43D10"/>
    <w:rsid w:val="00D44D16"/>
    <w:rsid w:val="00D4543E"/>
    <w:rsid w:val="00D46FC9"/>
    <w:rsid w:val="00D4710B"/>
    <w:rsid w:val="00D505CE"/>
    <w:rsid w:val="00D5184A"/>
    <w:rsid w:val="00D51E2C"/>
    <w:rsid w:val="00D570AD"/>
    <w:rsid w:val="00D5763B"/>
    <w:rsid w:val="00D5772F"/>
    <w:rsid w:val="00D5789F"/>
    <w:rsid w:val="00D57DDF"/>
    <w:rsid w:val="00D61737"/>
    <w:rsid w:val="00D61BA8"/>
    <w:rsid w:val="00D653D8"/>
    <w:rsid w:val="00D655D6"/>
    <w:rsid w:val="00D72DAB"/>
    <w:rsid w:val="00D7357A"/>
    <w:rsid w:val="00D73ED3"/>
    <w:rsid w:val="00D7419E"/>
    <w:rsid w:val="00D741BC"/>
    <w:rsid w:val="00D751F2"/>
    <w:rsid w:val="00D754BB"/>
    <w:rsid w:val="00D7672B"/>
    <w:rsid w:val="00D77ADB"/>
    <w:rsid w:val="00D813E1"/>
    <w:rsid w:val="00D81DF8"/>
    <w:rsid w:val="00D8387E"/>
    <w:rsid w:val="00D851FC"/>
    <w:rsid w:val="00D85376"/>
    <w:rsid w:val="00D85B09"/>
    <w:rsid w:val="00D870B7"/>
    <w:rsid w:val="00D90702"/>
    <w:rsid w:val="00D9145B"/>
    <w:rsid w:val="00D932E9"/>
    <w:rsid w:val="00D94560"/>
    <w:rsid w:val="00D95BF2"/>
    <w:rsid w:val="00D95EA5"/>
    <w:rsid w:val="00D964A7"/>
    <w:rsid w:val="00D964A9"/>
    <w:rsid w:val="00D96B71"/>
    <w:rsid w:val="00D97BBC"/>
    <w:rsid w:val="00D97F67"/>
    <w:rsid w:val="00DA0443"/>
    <w:rsid w:val="00DA0696"/>
    <w:rsid w:val="00DA0AC9"/>
    <w:rsid w:val="00DA0C39"/>
    <w:rsid w:val="00DA2736"/>
    <w:rsid w:val="00DA293E"/>
    <w:rsid w:val="00DA4B4C"/>
    <w:rsid w:val="00DA5F8A"/>
    <w:rsid w:val="00DA621A"/>
    <w:rsid w:val="00DB02F7"/>
    <w:rsid w:val="00DB0EEF"/>
    <w:rsid w:val="00DB2EDD"/>
    <w:rsid w:val="00DB506A"/>
    <w:rsid w:val="00DB77F4"/>
    <w:rsid w:val="00DC2DAE"/>
    <w:rsid w:val="00DC33B5"/>
    <w:rsid w:val="00DC44FB"/>
    <w:rsid w:val="00DC4569"/>
    <w:rsid w:val="00DC540E"/>
    <w:rsid w:val="00DC6981"/>
    <w:rsid w:val="00DC7F7F"/>
    <w:rsid w:val="00DD0B5D"/>
    <w:rsid w:val="00DD19F5"/>
    <w:rsid w:val="00DD2524"/>
    <w:rsid w:val="00DD2C71"/>
    <w:rsid w:val="00DD639C"/>
    <w:rsid w:val="00DD668A"/>
    <w:rsid w:val="00DD6E31"/>
    <w:rsid w:val="00DD7311"/>
    <w:rsid w:val="00DD74BB"/>
    <w:rsid w:val="00DD791E"/>
    <w:rsid w:val="00DE119E"/>
    <w:rsid w:val="00DE29E2"/>
    <w:rsid w:val="00DE3403"/>
    <w:rsid w:val="00DE3C95"/>
    <w:rsid w:val="00DE3E27"/>
    <w:rsid w:val="00DE4070"/>
    <w:rsid w:val="00DE47A4"/>
    <w:rsid w:val="00DE56BA"/>
    <w:rsid w:val="00DE6614"/>
    <w:rsid w:val="00DE6A15"/>
    <w:rsid w:val="00DF0FB1"/>
    <w:rsid w:val="00DF2654"/>
    <w:rsid w:val="00DF313A"/>
    <w:rsid w:val="00DF39C3"/>
    <w:rsid w:val="00DF4F52"/>
    <w:rsid w:val="00DF572C"/>
    <w:rsid w:val="00DF5913"/>
    <w:rsid w:val="00DF5E6D"/>
    <w:rsid w:val="00DF63A7"/>
    <w:rsid w:val="00DF65E5"/>
    <w:rsid w:val="00DF6C9E"/>
    <w:rsid w:val="00DF7A16"/>
    <w:rsid w:val="00E009CB"/>
    <w:rsid w:val="00E00CF9"/>
    <w:rsid w:val="00E00D3E"/>
    <w:rsid w:val="00E020CE"/>
    <w:rsid w:val="00E02606"/>
    <w:rsid w:val="00E02F92"/>
    <w:rsid w:val="00E0334E"/>
    <w:rsid w:val="00E03614"/>
    <w:rsid w:val="00E03D2A"/>
    <w:rsid w:val="00E04C50"/>
    <w:rsid w:val="00E05305"/>
    <w:rsid w:val="00E05CB2"/>
    <w:rsid w:val="00E062D3"/>
    <w:rsid w:val="00E062E1"/>
    <w:rsid w:val="00E06A21"/>
    <w:rsid w:val="00E06A34"/>
    <w:rsid w:val="00E06BFB"/>
    <w:rsid w:val="00E123E3"/>
    <w:rsid w:val="00E128A4"/>
    <w:rsid w:val="00E131B3"/>
    <w:rsid w:val="00E13A68"/>
    <w:rsid w:val="00E13E43"/>
    <w:rsid w:val="00E15B43"/>
    <w:rsid w:val="00E20314"/>
    <w:rsid w:val="00E20745"/>
    <w:rsid w:val="00E21AD9"/>
    <w:rsid w:val="00E226C0"/>
    <w:rsid w:val="00E2304F"/>
    <w:rsid w:val="00E2333A"/>
    <w:rsid w:val="00E24DBF"/>
    <w:rsid w:val="00E26215"/>
    <w:rsid w:val="00E262FF"/>
    <w:rsid w:val="00E26C3D"/>
    <w:rsid w:val="00E27827"/>
    <w:rsid w:val="00E301B4"/>
    <w:rsid w:val="00E316D8"/>
    <w:rsid w:val="00E329BC"/>
    <w:rsid w:val="00E32BEA"/>
    <w:rsid w:val="00E32E84"/>
    <w:rsid w:val="00E33249"/>
    <w:rsid w:val="00E33E6A"/>
    <w:rsid w:val="00E35BAD"/>
    <w:rsid w:val="00E37D35"/>
    <w:rsid w:val="00E40050"/>
    <w:rsid w:val="00E407A8"/>
    <w:rsid w:val="00E41315"/>
    <w:rsid w:val="00E419DE"/>
    <w:rsid w:val="00E42389"/>
    <w:rsid w:val="00E427B4"/>
    <w:rsid w:val="00E434E5"/>
    <w:rsid w:val="00E43875"/>
    <w:rsid w:val="00E440ED"/>
    <w:rsid w:val="00E44B25"/>
    <w:rsid w:val="00E44D87"/>
    <w:rsid w:val="00E45866"/>
    <w:rsid w:val="00E45DDA"/>
    <w:rsid w:val="00E4675C"/>
    <w:rsid w:val="00E52D93"/>
    <w:rsid w:val="00E5409A"/>
    <w:rsid w:val="00E547C9"/>
    <w:rsid w:val="00E5654C"/>
    <w:rsid w:val="00E569C3"/>
    <w:rsid w:val="00E57452"/>
    <w:rsid w:val="00E615A4"/>
    <w:rsid w:val="00E61AEC"/>
    <w:rsid w:val="00E636AF"/>
    <w:rsid w:val="00E63D14"/>
    <w:rsid w:val="00E64A11"/>
    <w:rsid w:val="00E65977"/>
    <w:rsid w:val="00E65D1E"/>
    <w:rsid w:val="00E66A4B"/>
    <w:rsid w:val="00E66DDE"/>
    <w:rsid w:val="00E674D9"/>
    <w:rsid w:val="00E7013C"/>
    <w:rsid w:val="00E701E1"/>
    <w:rsid w:val="00E76492"/>
    <w:rsid w:val="00E76613"/>
    <w:rsid w:val="00E7705E"/>
    <w:rsid w:val="00E77F6D"/>
    <w:rsid w:val="00E8060E"/>
    <w:rsid w:val="00E81EC7"/>
    <w:rsid w:val="00E83E59"/>
    <w:rsid w:val="00E8557B"/>
    <w:rsid w:val="00E86743"/>
    <w:rsid w:val="00E868A3"/>
    <w:rsid w:val="00E86BCB"/>
    <w:rsid w:val="00E87143"/>
    <w:rsid w:val="00E876CC"/>
    <w:rsid w:val="00E906A2"/>
    <w:rsid w:val="00E90B28"/>
    <w:rsid w:val="00E90F81"/>
    <w:rsid w:val="00E93CC3"/>
    <w:rsid w:val="00E95434"/>
    <w:rsid w:val="00E95E85"/>
    <w:rsid w:val="00E96B74"/>
    <w:rsid w:val="00E973D9"/>
    <w:rsid w:val="00E97D9D"/>
    <w:rsid w:val="00EA0725"/>
    <w:rsid w:val="00EA116F"/>
    <w:rsid w:val="00EA2529"/>
    <w:rsid w:val="00EA282E"/>
    <w:rsid w:val="00EA4E91"/>
    <w:rsid w:val="00EA6A2F"/>
    <w:rsid w:val="00EA73A0"/>
    <w:rsid w:val="00EB0540"/>
    <w:rsid w:val="00EB149F"/>
    <w:rsid w:val="00EB15DA"/>
    <w:rsid w:val="00EB2037"/>
    <w:rsid w:val="00EB4955"/>
    <w:rsid w:val="00EB55A7"/>
    <w:rsid w:val="00EC3829"/>
    <w:rsid w:val="00EC439D"/>
    <w:rsid w:val="00EC49A0"/>
    <w:rsid w:val="00EC591E"/>
    <w:rsid w:val="00EC78A2"/>
    <w:rsid w:val="00ED09C5"/>
    <w:rsid w:val="00ED1841"/>
    <w:rsid w:val="00ED1D2F"/>
    <w:rsid w:val="00ED326C"/>
    <w:rsid w:val="00ED3B27"/>
    <w:rsid w:val="00ED5162"/>
    <w:rsid w:val="00ED6179"/>
    <w:rsid w:val="00ED6375"/>
    <w:rsid w:val="00ED688B"/>
    <w:rsid w:val="00ED707D"/>
    <w:rsid w:val="00ED7B8A"/>
    <w:rsid w:val="00EE082F"/>
    <w:rsid w:val="00EE146B"/>
    <w:rsid w:val="00EE236B"/>
    <w:rsid w:val="00EE2D74"/>
    <w:rsid w:val="00EE47B3"/>
    <w:rsid w:val="00EE4866"/>
    <w:rsid w:val="00EE4FD0"/>
    <w:rsid w:val="00EE521D"/>
    <w:rsid w:val="00EE5681"/>
    <w:rsid w:val="00EE6632"/>
    <w:rsid w:val="00EF1B03"/>
    <w:rsid w:val="00EF2DB4"/>
    <w:rsid w:val="00EF2E32"/>
    <w:rsid w:val="00EF3AA0"/>
    <w:rsid w:val="00EF4E32"/>
    <w:rsid w:val="00EF4F69"/>
    <w:rsid w:val="00EF585C"/>
    <w:rsid w:val="00EF635B"/>
    <w:rsid w:val="00EF65CF"/>
    <w:rsid w:val="00EF7277"/>
    <w:rsid w:val="00EF7932"/>
    <w:rsid w:val="00F0034D"/>
    <w:rsid w:val="00F00C2C"/>
    <w:rsid w:val="00F01293"/>
    <w:rsid w:val="00F02B78"/>
    <w:rsid w:val="00F03016"/>
    <w:rsid w:val="00F05A08"/>
    <w:rsid w:val="00F0680F"/>
    <w:rsid w:val="00F068B1"/>
    <w:rsid w:val="00F07FCB"/>
    <w:rsid w:val="00F12536"/>
    <w:rsid w:val="00F14B21"/>
    <w:rsid w:val="00F14F09"/>
    <w:rsid w:val="00F16871"/>
    <w:rsid w:val="00F16BDC"/>
    <w:rsid w:val="00F243E5"/>
    <w:rsid w:val="00F2548F"/>
    <w:rsid w:val="00F256B8"/>
    <w:rsid w:val="00F263F0"/>
    <w:rsid w:val="00F2687C"/>
    <w:rsid w:val="00F26F1A"/>
    <w:rsid w:val="00F27FDE"/>
    <w:rsid w:val="00F3007F"/>
    <w:rsid w:val="00F31664"/>
    <w:rsid w:val="00F33891"/>
    <w:rsid w:val="00F33D15"/>
    <w:rsid w:val="00F35474"/>
    <w:rsid w:val="00F3573D"/>
    <w:rsid w:val="00F36957"/>
    <w:rsid w:val="00F373AB"/>
    <w:rsid w:val="00F378E6"/>
    <w:rsid w:val="00F40B19"/>
    <w:rsid w:val="00F41AE7"/>
    <w:rsid w:val="00F41D94"/>
    <w:rsid w:val="00F41DEC"/>
    <w:rsid w:val="00F42509"/>
    <w:rsid w:val="00F45224"/>
    <w:rsid w:val="00F45C2B"/>
    <w:rsid w:val="00F475D6"/>
    <w:rsid w:val="00F50885"/>
    <w:rsid w:val="00F51511"/>
    <w:rsid w:val="00F51F82"/>
    <w:rsid w:val="00F52BBB"/>
    <w:rsid w:val="00F52BD9"/>
    <w:rsid w:val="00F549BC"/>
    <w:rsid w:val="00F555C1"/>
    <w:rsid w:val="00F57498"/>
    <w:rsid w:val="00F576A8"/>
    <w:rsid w:val="00F613EF"/>
    <w:rsid w:val="00F62CF9"/>
    <w:rsid w:val="00F66401"/>
    <w:rsid w:val="00F673B1"/>
    <w:rsid w:val="00F67FA3"/>
    <w:rsid w:val="00F7059A"/>
    <w:rsid w:val="00F71643"/>
    <w:rsid w:val="00F71EB4"/>
    <w:rsid w:val="00F720DA"/>
    <w:rsid w:val="00F72E4A"/>
    <w:rsid w:val="00F72FC6"/>
    <w:rsid w:val="00F75A91"/>
    <w:rsid w:val="00F75BC2"/>
    <w:rsid w:val="00F75C67"/>
    <w:rsid w:val="00F764BD"/>
    <w:rsid w:val="00F76A30"/>
    <w:rsid w:val="00F81552"/>
    <w:rsid w:val="00F81C67"/>
    <w:rsid w:val="00F81C81"/>
    <w:rsid w:val="00F822C5"/>
    <w:rsid w:val="00F82451"/>
    <w:rsid w:val="00F82E34"/>
    <w:rsid w:val="00F83264"/>
    <w:rsid w:val="00F83668"/>
    <w:rsid w:val="00F836F3"/>
    <w:rsid w:val="00F83C26"/>
    <w:rsid w:val="00F851EF"/>
    <w:rsid w:val="00F8583E"/>
    <w:rsid w:val="00F86448"/>
    <w:rsid w:val="00F86DBA"/>
    <w:rsid w:val="00F86FD5"/>
    <w:rsid w:val="00F907E1"/>
    <w:rsid w:val="00F90A41"/>
    <w:rsid w:val="00F9224D"/>
    <w:rsid w:val="00F92490"/>
    <w:rsid w:val="00F92A99"/>
    <w:rsid w:val="00F930A6"/>
    <w:rsid w:val="00F9406D"/>
    <w:rsid w:val="00F945BF"/>
    <w:rsid w:val="00F95F32"/>
    <w:rsid w:val="00F97F7C"/>
    <w:rsid w:val="00F97FBB"/>
    <w:rsid w:val="00FA02F7"/>
    <w:rsid w:val="00FA0662"/>
    <w:rsid w:val="00FA0880"/>
    <w:rsid w:val="00FA10C8"/>
    <w:rsid w:val="00FA2A57"/>
    <w:rsid w:val="00FA3F60"/>
    <w:rsid w:val="00FA4029"/>
    <w:rsid w:val="00FA4605"/>
    <w:rsid w:val="00FA4E7E"/>
    <w:rsid w:val="00FA5ADB"/>
    <w:rsid w:val="00FA7886"/>
    <w:rsid w:val="00FB0D9F"/>
    <w:rsid w:val="00FB2155"/>
    <w:rsid w:val="00FB3D9D"/>
    <w:rsid w:val="00FB41C7"/>
    <w:rsid w:val="00FB495D"/>
    <w:rsid w:val="00FB4B75"/>
    <w:rsid w:val="00FB6CC5"/>
    <w:rsid w:val="00FB7131"/>
    <w:rsid w:val="00FB7307"/>
    <w:rsid w:val="00FB7FFD"/>
    <w:rsid w:val="00FC1E2E"/>
    <w:rsid w:val="00FC1EC1"/>
    <w:rsid w:val="00FC213C"/>
    <w:rsid w:val="00FC22F7"/>
    <w:rsid w:val="00FC255D"/>
    <w:rsid w:val="00FC2CD2"/>
    <w:rsid w:val="00FC517C"/>
    <w:rsid w:val="00FC5C44"/>
    <w:rsid w:val="00FC65E9"/>
    <w:rsid w:val="00FC6DB9"/>
    <w:rsid w:val="00FC7469"/>
    <w:rsid w:val="00FC784A"/>
    <w:rsid w:val="00FD1726"/>
    <w:rsid w:val="00FD1C2E"/>
    <w:rsid w:val="00FD2E4D"/>
    <w:rsid w:val="00FD30A3"/>
    <w:rsid w:val="00FD32C6"/>
    <w:rsid w:val="00FD4159"/>
    <w:rsid w:val="00FD4CF8"/>
    <w:rsid w:val="00FD52A0"/>
    <w:rsid w:val="00FD583D"/>
    <w:rsid w:val="00FD6AD9"/>
    <w:rsid w:val="00FD6E59"/>
    <w:rsid w:val="00FE1186"/>
    <w:rsid w:val="00FE19EE"/>
    <w:rsid w:val="00FE21C1"/>
    <w:rsid w:val="00FE2F05"/>
    <w:rsid w:val="00FE32E8"/>
    <w:rsid w:val="00FE3BA2"/>
    <w:rsid w:val="00FE3D6F"/>
    <w:rsid w:val="00FE67E3"/>
    <w:rsid w:val="00FE6A61"/>
    <w:rsid w:val="00FE7768"/>
    <w:rsid w:val="00FF09C3"/>
    <w:rsid w:val="00FF0B8C"/>
    <w:rsid w:val="00FF1639"/>
    <w:rsid w:val="00FF16C4"/>
    <w:rsid w:val="00FF2E49"/>
    <w:rsid w:val="00FF3963"/>
    <w:rsid w:val="00FF3AFF"/>
    <w:rsid w:val="00FF4206"/>
    <w:rsid w:val="00FF4667"/>
    <w:rsid w:val="00FF6000"/>
    <w:rsid w:val="00FF661E"/>
    <w:rsid w:val="00FF6C0C"/>
    <w:rsid w:val="00FF7D96"/>
    <w:rsid w:val="00FF7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92684C"/>
  <w15:docId w15:val="{F03AA23C-57F9-4227-8607-3B30C3AB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231F20" w:themeColor="text1"/>
        <w:lang w:val="en-AU" w:eastAsia="en-AU" w:bidi="ar-SA"/>
      </w:rPr>
    </w:rPrDefault>
    <w:pPrDefault>
      <w:pPr>
        <w:spacing w:line="26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FC1"/>
  </w:style>
  <w:style w:type="paragraph" w:styleId="Heading1">
    <w:name w:val="heading 1"/>
    <w:basedOn w:val="Normal"/>
    <w:next w:val="BodyText"/>
    <w:link w:val="Heading1Char"/>
    <w:qFormat/>
    <w:rsid w:val="00DD6E31"/>
    <w:pPr>
      <w:keepNext/>
      <w:keepLines/>
      <w:numPr>
        <w:numId w:val="40"/>
      </w:numPr>
      <w:spacing w:before="360" w:after="240" w:line="240" w:lineRule="auto"/>
      <w:outlineLvl w:val="0"/>
    </w:pPr>
    <w:rPr>
      <w:rFonts w:asciiTheme="majorHAnsi" w:eastAsiaTheme="minorEastAsia" w:hAnsiTheme="majorHAnsi" w:cstheme="majorBidi"/>
      <w:b/>
      <w:bCs/>
      <w:color w:val="00428B"/>
      <w:sz w:val="24"/>
      <w:szCs w:val="32"/>
    </w:rPr>
  </w:style>
  <w:style w:type="paragraph" w:styleId="Heading2">
    <w:name w:val="heading 2"/>
    <w:basedOn w:val="Normal"/>
    <w:next w:val="BodyText"/>
    <w:link w:val="Heading2Char"/>
    <w:qFormat/>
    <w:rsid w:val="00542CE9"/>
    <w:pPr>
      <w:keepNext/>
      <w:keepLines/>
      <w:numPr>
        <w:ilvl w:val="1"/>
        <w:numId w:val="40"/>
      </w:numPr>
      <w:spacing w:before="240" w:after="12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BodyText"/>
    <w:link w:val="Heading3Char"/>
    <w:qFormat/>
    <w:rsid w:val="001A2247"/>
    <w:pPr>
      <w:keepNext/>
      <w:keepLines/>
      <w:numPr>
        <w:ilvl w:val="2"/>
        <w:numId w:val="40"/>
      </w:numPr>
      <w:spacing w:before="240" w:after="18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E27827"/>
    <w:pPr>
      <w:keepNext/>
      <w:keepLines/>
      <w:spacing w:before="24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E27827"/>
    <w:pPr>
      <w:keepNext/>
      <w:keepLines/>
      <w:spacing w:before="24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basedOn w:val="Normal"/>
    <w:next w:val="BodyText"/>
    <w:link w:val="Heading8Char"/>
    <w:semiHidden/>
    <w:rsid w:val="006E50A4"/>
    <w:pPr>
      <w:outlineLvl w:val="7"/>
    </w:pPr>
  </w:style>
  <w:style w:type="paragraph" w:styleId="Heading9">
    <w:name w:val="heading 9"/>
    <w:basedOn w:val="Normal"/>
    <w:next w:val="BodyText"/>
    <w:link w:val="Heading9Char"/>
    <w:semiHidden/>
    <w:qFormat/>
    <w:rsid w:val="006E50A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8A1034"/>
    <w:pPr>
      <w:tabs>
        <w:tab w:val="left" w:pos="567"/>
        <w:tab w:val="left" w:pos="2268"/>
        <w:tab w:val="left" w:pos="4536"/>
        <w:tab w:val="left" w:pos="6804"/>
        <w:tab w:val="right" w:pos="9638"/>
      </w:tabs>
      <w:spacing w:before="120" w:after="200"/>
    </w:pPr>
  </w:style>
  <w:style w:type="character" w:customStyle="1" w:styleId="BodyTextChar">
    <w:name w:val="Body Text Char"/>
    <w:basedOn w:val="DefaultParagraphFont"/>
    <w:link w:val="BodyText"/>
    <w:rsid w:val="008A1034"/>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7D1670"/>
    <w:pPr>
      <w:spacing w:before="60" w:after="60"/>
    </w:pPr>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customStyle="1" w:styleId="MelbourneWaterTableStyle">
    <w:name w:val="Melbourne Water Table Style"/>
    <w:basedOn w:val="LightList-Accent5"/>
    <w:uiPriority w:val="99"/>
    <w:rsid w:val="00206F4D"/>
    <w:pPr>
      <w:spacing w:before="60" w:after="60"/>
    </w:pPr>
    <w:rPr>
      <w:rFonts w:ascii="Verdana" w:eastAsiaTheme="minorHAnsi" w:hAnsi="Verdana" w:cstheme="minorBidi"/>
      <w:color w:val="auto"/>
      <w:lang w:val="en-GB" w:eastAsia="en-GB"/>
    </w:rPr>
    <w:tblPr>
      <w:jc w:val="center"/>
    </w:tblPr>
    <w:trPr>
      <w:jc w:val="center"/>
    </w:trPr>
    <w:tcPr>
      <w:vAlign w:val="center"/>
    </w:tcPr>
    <w:tblStylePr w:type="firstRow">
      <w:pPr>
        <w:wordWrap/>
        <w:spacing w:beforeLines="0" w:before="120" w:beforeAutospacing="0" w:afterLines="0" w:after="120" w:afterAutospacing="0" w:line="240" w:lineRule="auto"/>
        <w:contextualSpacing w:val="0"/>
        <w:jc w:val="left"/>
      </w:pPr>
      <w:rPr>
        <w:rFonts w:ascii="Verdana" w:hAnsi="Verdana"/>
        <w:b w:val="0"/>
        <w:bCs/>
        <w:color w:val="FFFFFF" w:themeColor="background1"/>
        <w:sz w:val="24"/>
      </w:rPr>
      <w:tblPr/>
      <w:tcPr>
        <w:tcBorders>
          <w:top w:val="single" w:sz="4" w:space="0" w:color="DCDCDC"/>
          <w:left w:val="single" w:sz="4" w:space="0" w:color="DCDCDC"/>
          <w:bottom w:val="single" w:sz="4" w:space="0" w:color="DCDCDC"/>
          <w:right w:val="single" w:sz="4" w:space="0" w:color="DCDCDC"/>
          <w:insideH w:val="single" w:sz="4" w:space="0" w:color="DCDCDC"/>
          <w:insideV w:val="single" w:sz="4" w:space="0" w:color="DCDCDC"/>
          <w:tl2br w:val="nil"/>
          <w:tr2bl w:val="nil"/>
        </w:tcBorders>
        <w:shd w:val="clear" w:color="auto" w:fill="00428B"/>
      </w:tcPr>
    </w:tblStylePr>
    <w:tblStylePr w:type="lastRow">
      <w:pPr>
        <w:spacing w:before="0" w:after="0" w:line="240" w:lineRule="auto"/>
      </w:pPr>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l2br w:val="nil"/>
          <w:tr2bl w:val="nil"/>
        </w:tcBorders>
      </w:tcPr>
    </w:tblStylePr>
    <w:tblStylePr w:type="band1Horz">
      <w:rPr>
        <w:rFonts w:ascii="Verdana" w:hAnsi="Verdana"/>
        <w:b w:val="0"/>
        <w:sz w:val="20"/>
      </w:rPr>
      <w:tblPr/>
      <w:tcPr>
        <w:tcBorders>
          <w:top w:val="single" w:sz="4" w:space="0" w:color="DCDCDC"/>
          <w:left w:val="single" w:sz="4" w:space="0" w:color="DCDCDC"/>
          <w:bottom w:val="single" w:sz="4" w:space="0" w:color="DCDCDC"/>
          <w:right w:val="single" w:sz="4" w:space="0" w:color="DCDCDC"/>
          <w:insideH w:val="single" w:sz="4" w:space="0" w:color="DCDCDC"/>
          <w:insideV w:val="single" w:sz="4" w:space="0" w:color="DCDCDC"/>
          <w:tl2br w:val="nil"/>
          <w:tr2bl w:val="nil"/>
        </w:tcBorders>
        <w:shd w:val="clear" w:color="auto" w:fill="FFFFFF" w:themeFill="background1"/>
      </w:tcPr>
    </w:tblStylePr>
    <w:tblStylePr w:type="band2Horz">
      <w:rPr>
        <w:rFonts w:ascii="Verdana" w:hAnsi="Verdana"/>
        <w:b w:val="0"/>
        <w:sz w:val="20"/>
      </w:rPr>
      <w:tblPr/>
      <w:tcPr>
        <w:tcBorders>
          <w:top w:val="single" w:sz="4" w:space="0" w:color="DCDCDC"/>
          <w:left w:val="single" w:sz="4" w:space="0" w:color="DCDCDC"/>
          <w:bottom w:val="single" w:sz="4" w:space="0" w:color="DCDCDC"/>
          <w:right w:val="single" w:sz="4" w:space="0" w:color="DCDCDC"/>
          <w:insideH w:val="single" w:sz="4" w:space="0" w:color="DCDCDC"/>
          <w:insideV w:val="single" w:sz="4" w:space="0" w:color="DCDCDC"/>
          <w:tl2br w:val="nil"/>
          <w:tr2bl w:val="nil"/>
        </w:tcBorders>
        <w:shd w:val="clear" w:color="auto" w:fill="DCDCDC"/>
      </w:tcPr>
    </w:tblStylePr>
  </w:style>
  <w:style w:type="paragraph" w:customStyle="1" w:styleId="GeneralHeading">
    <w:name w:val="General Heading"/>
    <w:basedOn w:val="Heading1"/>
    <w:next w:val="Normal"/>
    <w:link w:val="GeneralHeadingChar"/>
    <w:qFormat/>
    <w:rsid w:val="00206F4D"/>
    <w:pPr>
      <w:numPr>
        <w:numId w:val="0"/>
      </w:numPr>
      <w:spacing w:before="120" w:after="120" w:line="288" w:lineRule="auto"/>
    </w:pPr>
    <w:rPr>
      <w:rFonts w:ascii="Verdana" w:eastAsiaTheme="majorEastAsia" w:hAnsi="Verdana"/>
      <w:b w:val="0"/>
      <w:sz w:val="26"/>
      <w:szCs w:val="24"/>
    </w:rPr>
  </w:style>
  <w:style w:type="paragraph" w:styleId="Caption">
    <w:name w:val="caption"/>
    <w:basedOn w:val="Normal"/>
    <w:next w:val="BodyText"/>
    <w:unhideWhenUsed/>
    <w:rsid w:val="002076AE"/>
    <w:pPr>
      <w:keepNext/>
      <w:keepLines/>
      <w:tabs>
        <w:tab w:val="left" w:pos="1134"/>
      </w:tabs>
      <w:spacing w:before="60" w:after="120" w:line="240" w:lineRule="auto"/>
    </w:pPr>
    <w:rPr>
      <w:rFonts w:eastAsiaTheme="minorHAnsi" w:cstheme="minorBidi"/>
      <w:bCs/>
      <w:color w:val="00428B" w:themeColor="text2"/>
      <w:sz w:val="18"/>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2741AE"/>
    <w:pPr>
      <w:tabs>
        <w:tab w:val="center" w:pos="4320"/>
        <w:tab w:val="right" w:pos="8640"/>
      </w:tabs>
      <w:spacing w:line="240" w:lineRule="auto"/>
      <w:ind w:right="284"/>
    </w:pPr>
    <w:rPr>
      <w:rFonts w:eastAsia="Cambria" w:cstheme="minorBidi"/>
      <w:noProof/>
      <w:sz w:val="18"/>
      <w:lang w:eastAsia="en-US"/>
    </w:rPr>
  </w:style>
  <w:style w:type="character" w:customStyle="1" w:styleId="FooterChar">
    <w:name w:val="Footer Char"/>
    <w:basedOn w:val="DefaultParagraphFont"/>
    <w:link w:val="Footer"/>
    <w:uiPriority w:val="99"/>
    <w:rsid w:val="002741AE"/>
    <w:rPr>
      <w:rFonts w:eastAsia="Cambria" w:cstheme="minorBidi"/>
      <w:noProof/>
      <w:sz w:val="18"/>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DD6E31"/>
    <w:rPr>
      <w:rFonts w:asciiTheme="majorHAnsi" w:eastAsiaTheme="minorEastAsia" w:hAnsiTheme="majorHAnsi" w:cstheme="majorBidi"/>
      <w:b/>
      <w:bCs/>
      <w:color w:val="00428B"/>
      <w:sz w:val="24"/>
      <w:szCs w:val="32"/>
    </w:rPr>
  </w:style>
  <w:style w:type="character" w:customStyle="1" w:styleId="Heading2Char">
    <w:name w:val="Heading 2 Char"/>
    <w:basedOn w:val="DefaultParagraphFont"/>
    <w:link w:val="Heading2"/>
    <w:rsid w:val="00542CE9"/>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rsid w:val="00542CE9"/>
    <w:rPr>
      <w:rFonts w:asciiTheme="majorHAnsi" w:eastAsiaTheme="majorEastAsia" w:hAnsiTheme="majorHAnsi" w:cstheme="majorBidi"/>
      <w:b/>
      <w:bCs/>
    </w:rPr>
  </w:style>
  <w:style w:type="character" w:customStyle="1" w:styleId="Heading4Char">
    <w:name w:val="Heading 4 Char"/>
    <w:basedOn w:val="DefaultParagraphFont"/>
    <w:link w:val="Heading4"/>
    <w:rsid w:val="007619C4"/>
    <w:rPr>
      <w:rFonts w:asciiTheme="majorHAnsi" w:eastAsiaTheme="majorEastAsia" w:hAnsiTheme="majorHAnsi" w:cstheme="majorBidi"/>
      <w:b/>
      <w:bCs/>
      <w:i/>
      <w:iCs/>
      <w:color w:val="231F20" w:themeColor="text1"/>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basedOn w:val="DefaultParagraphFont"/>
    <w:link w:val="Heading8"/>
    <w:semiHidden/>
    <w:rsid w:val="006E50A4"/>
  </w:style>
  <w:style w:type="character" w:customStyle="1" w:styleId="Heading9Char">
    <w:name w:val="Heading 9 Char"/>
    <w:basedOn w:val="DefaultParagraphFont"/>
    <w:link w:val="Heading9"/>
    <w:semiHidden/>
    <w:rsid w:val="006E50A4"/>
  </w:style>
  <w:style w:type="paragraph" w:styleId="Header">
    <w:name w:val="header"/>
    <w:basedOn w:val="Normal"/>
    <w:link w:val="HeaderChar"/>
    <w:uiPriority w:val="99"/>
    <w:rsid w:val="007B37C0"/>
    <w:pPr>
      <w:tabs>
        <w:tab w:val="right" w:pos="9639"/>
      </w:tabs>
      <w:contextualSpacing/>
    </w:pPr>
    <w:rPr>
      <w:rFonts w:eastAsiaTheme="minorHAnsi" w:cstheme="minorBidi"/>
      <w:sz w:val="24"/>
      <w:lang w:eastAsia="fr-CA"/>
    </w:rPr>
  </w:style>
  <w:style w:type="character" w:customStyle="1" w:styleId="HeaderChar">
    <w:name w:val="Header Char"/>
    <w:basedOn w:val="DefaultParagraphFont"/>
    <w:link w:val="Header"/>
    <w:uiPriority w:val="99"/>
    <w:rsid w:val="007B37C0"/>
    <w:rPr>
      <w:rFonts w:eastAsiaTheme="minorHAnsi" w:cstheme="minorBidi"/>
      <w:sz w:val="24"/>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uiPriority w:val="99"/>
    <w:qFormat/>
    <w:rsid w:val="005420FD"/>
    <w:pPr>
      <w:numPr>
        <w:numId w:val="23"/>
      </w:numPr>
      <w:tabs>
        <w:tab w:val="clear" w:pos="2268"/>
        <w:tab w:val="clear" w:pos="4536"/>
        <w:tab w:val="clear" w:pos="6804"/>
        <w:tab w:val="clear" w:pos="9638"/>
      </w:tabs>
      <w:spacing w:before="60" w:after="120"/>
    </w:pPr>
  </w:style>
  <w:style w:type="paragraph" w:styleId="ListBullet2">
    <w:name w:val="List Bullet 2"/>
    <w:basedOn w:val="ListBullet"/>
    <w:qFormat/>
    <w:rsid w:val="00064D1E"/>
    <w:pPr>
      <w:numPr>
        <w:ilvl w:val="1"/>
      </w:numPr>
      <w:tabs>
        <w:tab w:val="clear" w:pos="567"/>
      </w:tabs>
    </w:pPr>
  </w:style>
  <w:style w:type="paragraph" w:styleId="ListBullet3">
    <w:name w:val="List Bullet 3"/>
    <w:basedOn w:val="ListBullet2"/>
    <w:qFormat/>
    <w:rsid w:val="00F256B8"/>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EF4F69"/>
    <w:pPr>
      <w:spacing w:before="120" w:after="120"/>
      <w:ind w:left="454"/>
    </w:pPr>
  </w:style>
  <w:style w:type="paragraph" w:styleId="ListContinue2">
    <w:name w:val="List Continue 2"/>
    <w:basedOn w:val="Normal"/>
    <w:rsid w:val="00EF4F69"/>
    <w:pPr>
      <w:spacing w:before="120" w:after="120"/>
      <w:ind w:left="907"/>
    </w:pPr>
  </w:style>
  <w:style w:type="paragraph" w:styleId="ListContinue3">
    <w:name w:val="List Continue 3"/>
    <w:basedOn w:val="Normal"/>
    <w:rsid w:val="00EF4F69"/>
    <w:pPr>
      <w:spacing w:before="120" w:after="120"/>
      <w:ind w:left="1361"/>
    </w:pPr>
  </w:style>
  <w:style w:type="paragraph" w:styleId="ListContinue4">
    <w:name w:val="List Continue 4"/>
    <w:basedOn w:val="Normal"/>
    <w:unhideWhenUsed/>
    <w:rsid w:val="00670A73"/>
    <w:pPr>
      <w:spacing w:before="120" w:after="120"/>
      <w:ind w:left="1814"/>
    </w:pPr>
  </w:style>
  <w:style w:type="paragraph" w:styleId="ListContinue5">
    <w:name w:val="List Continue 5"/>
    <w:basedOn w:val="Normal"/>
    <w:rsid w:val="00670A73"/>
    <w:pPr>
      <w:spacing w:before="120" w:after="120"/>
      <w:ind w:left="2268"/>
    </w:pPr>
  </w:style>
  <w:style w:type="paragraph" w:styleId="ListNumber">
    <w:name w:val="List Number"/>
    <w:basedOn w:val="BodyText"/>
    <w:unhideWhenUsed/>
    <w:qFormat/>
    <w:rsid w:val="005420FD"/>
    <w:pPr>
      <w:numPr>
        <w:numId w:val="4"/>
      </w:numPr>
      <w:tabs>
        <w:tab w:val="clear" w:pos="2268"/>
        <w:tab w:val="clear" w:pos="4536"/>
        <w:tab w:val="clear" w:pos="6804"/>
        <w:tab w:val="clear" w:pos="9638"/>
      </w:tabs>
      <w:spacing w:before="60" w:after="120"/>
    </w:pPr>
  </w:style>
  <w:style w:type="paragraph" w:styleId="ListNumber2">
    <w:name w:val="List Number 2"/>
    <w:basedOn w:val="ListNumber"/>
    <w:unhideWhenUsed/>
    <w:qFormat/>
    <w:rsid w:val="00F256B8"/>
    <w:pPr>
      <w:numPr>
        <w:ilvl w:val="1"/>
      </w:numPr>
    </w:pPr>
  </w:style>
  <w:style w:type="paragraph" w:styleId="ListNumber3">
    <w:name w:val="List Number 3"/>
    <w:basedOn w:val="ListNumber2"/>
    <w:unhideWhenUsed/>
    <w:qFormat/>
    <w:rsid w:val="00F256B8"/>
    <w:pPr>
      <w:numPr>
        <w:ilvl w:val="2"/>
      </w:numPr>
    </w:pPr>
  </w:style>
  <w:style w:type="paragraph" w:styleId="ListNumber4">
    <w:name w:val="List Number 4"/>
    <w:basedOn w:val="Normal"/>
    <w:unhideWhenUsed/>
    <w:rsid w:val="005420FD"/>
    <w:pPr>
      <w:numPr>
        <w:ilvl w:val="3"/>
        <w:numId w:val="4"/>
      </w:numPr>
      <w:spacing w:before="60" w:after="120"/>
      <w:ind w:left="1815"/>
    </w:pPr>
  </w:style>
  <w:style w:type="paragraph" w:styleId="ListNumber5">
    <w:name w:val="List Number 5"/>
    <w:basedOn w:val="Normal"/>
    <w:unhideWhenUsed/>
    <w:rsid w:val="005420FD"/>
    <w:pPr>
      <w:numPr>
        <w:ilvl w:val="4"/>
        <w:numId w:val="4"/>
      </w:numPr>
      <w:spacing w:before="60" w:after="120"/>
      <w:ind w:left="2268"/>
    </w:pPr>
  </w:style>
  <w:style w:type="character" w:customStyle="1" w:styleId="GeneralHeadingChar">
    <w:name w:val="General Heading Char"/>
    <w:basedOn w:val="Heading1Char"/>
    <w:link w:val="GeneralHeading"/>
    <w:rsid w:val="00206F4D"/>
    <w:rPr>
      <w:rFonts w:ascii="Verdana" w:eastAsiaTheme="majorEastAsia" w:hAnsi="Verdana" w:cstheme="majorBidi"/>
      <w:b w:val="0"/>
      <w:bCs/>
      <w:color w:val="00428B"/>
      <w:sz w:val="26"/>
      <w:szCs w:val="24"/>
    </w:rPr>
  </w:style>
  <w:style w:type="numbering" w:customStyle="1" w:styleId="MyListNumbering">
    <w:name w:val="MyListNumbering"/>
    <w:uiPriority w:val="99"/>
    <w:rsid w:val="00F256B8"/>
    <w:pPr>
      <w:numPr>
        <w:numId w:val="5"/>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Heading5Char">
    <w:name w:val="Heading 5 Char"/>
    <w:basedOn w:val="DefaultParagraphFont"/>
    <w:link w:val="Heading5"/>
    <w:rsid w:val="007619C4"/>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uiPriority w:val="99"/>
    <w:semiHidden/>
    <w:rsid w:val="00F256B8"/>
    <w:rPr>
      <w:szCs w:val="24"/>
    </w:rPr>
  </w:style>
  <w:style w:type="paragraph" w:customStyle="1" w:styleId="Notes">
    <w:name w:val="Notes"/>
    <w:basedOn w:val="Normal"/>
    <w:next w:val="BodyText12ptAbove"/>
    <w:qFormat/>
    <w:rsid w:val="00410A54"/>
    <w:pPr>
      <w:spacing w:before="60" w:after="120" w:line="200" w:lineRule="atLeast"/>
      <w:contextualSpacing/>
    </w:pPr>
    <w:rPr>
      <w:rFonts w:cs="Arial"/>
      <w:sz w:val="16"/>
    </w:rPr>
  </w:style>
  <w:style w:type="paragraph" w:customStyle="1" w:styleId="NotesNumbered">
    <w:name w:val="Notes Numbered"/>
    <w:basedOn w:val="Normal"/>
    <w:qFormat/>
    <w:rsid w:val="00C777E5"/>
    <w:pPr>
      <w:numPr>
        <w:numId w:val="6"/>
      </w:numPr>
      <w:spacing w:before="60" w:after="240" w:line="200" w:lineRule="atLeast"/>
      <w:contextualSpacing/>
    </w:pPr>
    <w:rPr>
      <w:sz w:val="16"/>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rsid w:val="0024716E"/>
    <w:rPr>
      <w:color w:val="808080"/>
    </w:rPr>
  </w:style>
  <w:style w:type="paragraph" w:customStyle="1" w:styleId="Source">
    <w:name w:val="Source"/>
    <w:basedOn w:val="Normal"/>
    <w:next w:val="BodyText"/>
    <w:qFormat/>
    <w:rsid w:val="00410A54"/>
    <w:pPr>
      <w:tabs>
        <w:tab w:val="left" w:pos="851"/>
      </w:tabs>
      <w:spacing w:before="60" w:after="120" w:line="200" w:lineRule="atLeast"/>
      <w:ind w:left="851" w:hanging="851"/>
      <w:contextualSpacing/>
    </w:pPr>
    <w:rPr>
      <w:rFonts w:cs="Arial"/>
      <w:sz w:val="16"/>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D77ADB"/>
    <w:pPr>
      <w:spacing w:before="480"/>
      <w:ind w:left="567" w:right="567"/>
      <w:contextualSpacing/>
    </w:pPr>
    <w:rPr>
      <w:rFonts w:asciiTheme="majorHAnsi" w:eastAsiaTheme="minorEastAsia" w:hAnsiTheme="majorHAnsi"/>
      <w:b/>
      <w:color w:val="FFFFFF"/>
      <w:sz w:val="40"/>
      <w:szCs w:val="48"/>
    </w:rPr>
  </w:style>
  <w:style w:type="character" w:customStyle="1" w:styleId="TitleChar">
    <w:name w:val="Title Char"/>
    <w:basedOn w:val="DefaultParagraphFont"/>
    <w:link w:val="Title"/>
    <w:uiPriority w:val="1"/>
    <w:rsid w:val="00D77ADB"/>
    <w:rPr>
      <w:rFonts w:asciiTheme="majorHAnsi" w:eastAsiaTheme="minorEastAsia" w:hAnsiTheme="majorHAnsi"/>
      <w:b/>
      <w:color w:val="FFFFFF"/>
      <w:sz w:val="40"/>
      <w:szCs w:val="48"/>
    </w:rPr>
  </w:style>
  <w:style w:type="paragraph" w:styleId="Subtitle">
    <w:name w:val="Subtitle"/>
    <w:basedOn w:val="Normal"/>
    <w:next w:val="BodyText"/>
    <w:link w:val="SubtitleChar"/>
    <w:uiPriority w:val="1"/>
    <w:rsid w:val="00C24AC4"/>
    <w:pPr>
      <w:ind w:left="567" w:right="2552"/>
    </w:pPr>
    <w:rPr>
      <w:color w:val="FFFFFF"/>
      <w:sz w:val="40"/>
    </w:rPr>
  </w:style>
  <w:style w:type="character" w:customStyle="1" w:styleId="SubtitleChar">
    <w:name w:val="Subtitle Char"/>
    <w:basedOn w:val="DefaultParagraphFont"/>
    <w:link w:val="Subtitle"/>
    <w:uiPriority w:val="1"/>
    <w:rsid w:val="00C24AC4"/>
    <w:rPr>
      <w:color w:val="FFFFFF"/>
      <w:sz w:val="40"/>
    </w:rPr>
  </w:style>
  <w:style w:type="table" w:styleId="TableGrid">
    <w:name w:val="Table Grid"/>
    <w:basedOn w:val="TableNormal"/>
    <w:uiPriority w:val="59"/>
    <w:rsid w:val="00735298"/>
    <w:pPr>
      <w:spacing w:before="60" w:after="60"/>
    </w:pPr>
    <w:tblPr>
      <w:tblStyleRowBandSize w:val="1"/>
      <w:tblBorders>
        <w:top w:val="single" w:sz="4" w:space="0" w:color="231F20" w:themeColor="text1"/>
        <w:left w:val="single" w:sz="4" w:space="0" w:color="231F20" w:themeColor="text1"/>
        <w:bottom w:val="single" w:sz="4" w:space="0" w:color="231F20" w:themeColor="text1"/>
        <w:right w:val="single" w:sz="4" w:space="0" w:color="231F20" w:themeColor="text1"/>
        <w:insideH w:val="single" w:sz="4" w:space="0" w:color="231F20" w:themeColor="text1"/>
        <w:insideV w:val="single" w:sz="4" w:space="0" w:color="231F20" w:themeColor="text1"/>
      </w:tblBorders>
      <w:tblCellMar>
        <w:top w:w="28" w:type="dxa"/>
        <w:left w:w="85" w:type="dxa"/>
        <w:bottom w:w="28" w:type="dxa"/>
        <w:right w:w="85" w:type="dxa"/>
      </w:tblCellMar>
    </w:tblPr>
    <w:tblStylePr w:type="firstRow">
      <w:pPr>
        <w:keepNext/>
        <w:wordWrap/>
      </w:pPr>
      <w:rPr>
        <w:b w:val="0"/>
        <w:color w:val="FFFFFF"/>
      </w:rPr>
      <w:tblPr/>
      <w:trPr>
        <w:tblHeader/>
      </w:tr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293FC1"/>
    <w:pPr>
      <w:tabs>
        <w:tab w:val="left" w:pos="1134"/>
        <w:tab w:val="right" w:leader="dot" w:pos="9582"/>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7"/>
      </w:numPr>
    </w:pPr>
  </w:style>
  <w:style w:type="numbering" w:customStyle="1" w:styleId="TableFootnotes">
    <w:name w:val="TableFootnotes"/>
    <w:uiPriority w:val="99"/>
    <w:rsid w:val="00F256B8"/>
    <w:pPr>
      <w:numPr>
        <w:numId w:val="8"/>
      </w:numPr>
    </w:pPr>
  </w:style>
  <w:style w:type="numbering" w:customStyle="1" w:styleId="TableNumbering">
    <w:name w:val="TableNumbering"/>
    <w:uiPriority w:val="99"/>
    <w:rsid w:val="00F256B8"/>
    <w:pPr>
      <w:numPr>
        <w:numId w:val="9"/>
      </w:numPr>
    </w:pPr>
  </w:style>
  <w:style w:type="paragraph" w:styleId="TOC1">
    <w:name w:val="toc 1"/>
    <w:basedOn w:val="Normal"/>
    <w:next w:val="Normal"/>
    <w:autoRedefine/>
    <w:uiPriority w:val="39"/>
    <w:rsid w:val="0094049E"/>
    <w:pPr>
      <w:tabs>
        <w:tab w:val="right" w:leader="dot" w:pos="9581"/>
      </w:tabs>
      <w:spacing w:before="120" w:after="120"/>
      <w:ind w:left="567" w:right="567" w:hanging="567"/>
    </w:pPr>
    <w:rPr>
      <w:rFonts w:asciiTheme="majorHAnsi" w:eastAsiaTheme="minorHAnsi" w:hAnsiTheme="majorHAnsi" w:cstheme="minorBidi"/>
      <w:noProof/>
      <w:lang w:eastAsia="en-US"/>
    </w:rPr>
  </w:style>
  <w:style w:type="paragraph" w:styleId="TOC2">
    <w:name w:val="toc 2"/>
    <w:basedOn w:val="Normal"/>
    <w:next w:val="Normal"/>
    <w:autoRedefine/>
    <w:uiPriority w:val="39"/>
    <w:rsid w:val="001A2247"/>
    <w:pPr>
      <w:tabs>
        <w:tab w:val="right" w:leader="dot" w:pos="9581"/>
      </w:tabs>
      <w:spacing w:before="120" w:after="120"/>
      <w:ind w:left="567" w:right="567" w:hanging="567"/>
    </w:pPr>
    <w:rPr>
      <w:rFonts w:eastAsiaTheme="minorHAnsi" w:cstheme="minorBidi"/>
      <w:noProof/>
      <w:lang w:eastAsia="fr-CA"/>
    </w:rPr>
  </w:style>
  <w:style w:type="paragraph" w:styleId="TOC3">
    <w:name w:val="toc 3"/>
    <w:basedOn w:val="Normal"/>
    <w:next w:val="Normal"/>
    <w:autoRedefine/>
    <w:uiPriority w:val="39"/>
    <w:rsid w:val="001A2247"/>
    <w:pPr>
      <w:tabs>
        <w:tab w:val="right" w:leader="dot" w:pos="9581"/>
      </w:tabs>
      <w:spacing w:before="120" w:after="120"/>
      <w:ind w:left="1418" w:right="567" w:hanging="851"/>
    </w:pPr>
    <w:rPr>
      <w:rFonts w:eastAsiaTheme="minorHAnsi" w:cstheme="minorBidi"/>
      <w:noProof/>
      <w:sz w:val="18"/>
      <w:szCs w:val="18"/>
      <w:lang w:eastAsia="fr-CA"/>
    </w:rPr>
  </w:style>
  <w:style w:type="paragraph" w:styleId="TOC5">
    <w:name w:val="toc 5"/>
    <w:basedOn w:val="Normal"/>
    <w:next w:val="Normal"/>
    <w:autoRedefine/>
    <w:uiPriority w:val="39"/>
    <w:semiHidden/>
    <w:rsid w:val="00BC75F7"/>
    <w:pPr>
      <w:numPr>
        <w:ilvl w:val="4"/>
      </w:numPr>
      <w:tabs>
        <w:tab w:val="right" w:leader="dot" w:pos="9628"/>
      </w:tabs>
    </w:pPr>
    <w:rPr>
      <w:b/>
      <w:noProof/>
      <w:color w:val="0092D7" w:themeColor="accent2"/>
      <w:sz w:val="24"/>
      <w:szCs w:val="28"/>
    </w:rPr>
  </w:style>
  <w:style w:type="paragraph" w:styleId="TOC4">
    <w:name w:val="toc 4"/>
    <w:basedOn w:val="Normal"/>
    <w:next w:val="Normal"/>
    <w:autoRedefine/>
    <w:semiHidden/>
    <w:rsid w:val="005A16A6"/>
    <w:pPr>
      <w:numPr>
        <w:ilvl w:val="3"/>
      </w:numPr>
      <w:ind w:left="85"/>
    </w:pPr>
    <w:rPr>
      <w:sz w:val="22"/>
    </w:rPr>
  </w:style>
  <w:style w:type="paragraph" w:styleId="TOCHeading">
    <w:name w:val="TOC Heading"/>
    <w:next w:val="Normal"/>
    <w:uiPriority w:val="39"/>
    <w:rsid w:val="0094049E"/>
    <w:pPr>
      <w:spacing w:after="240"/>
    </w:pPr>
    <w:rPr>
      <w:rFonts w:asciiTheme="majorHAnsi" w:eastAsiaTheme="majorEastAsia" w:hAnsiTheme="majorHAnsi" w:cstheme="majorBidi"/>
      <w:b/>
      <w:bCs/>
      <w:color w:val="00428B" w:themeColor="text2"/>
      <w:sz w:val="24"/>
      <w:szCs w:val="28"/>
    </w:rPr>
  </w:style>
  <w:style w:type="paragraph" w:styleId="Date">
    <w:name w:val="Date"/>
    <w:basedOn w:val="Normal"/>
    <w:link w:val="DateChar"/>
    <w:semiHidden/>
    <w:rsid w:val="00C24AC4"/>
    <w:pPr>
      <w:spacing w:before="480" w:after="480"/>
      <w:ind w:left="567" w:right="567"/>
    </w:pPr>
    <w:rPr>
      <w:noProof/>
      <w:color w:val="FFFFFF"/>
      <w:sz w:val="40"/>
    </w:rPr>
  </w:style>
  <w:style w:type="character" w:customStyle="1" w:styleId="DateChar">
    <w:name w:val="Date Char"/>
    <w:basedOn w:val="DefaultParagraphFont"/>
    <w:link w:val="Date"/>
    <w:semiHidden/>
    <w:rsid w:val="00E20314"/>
    <w:rPr>
      <w:noProof/>
      <w:color w:val="FFFFFF"/>
      <w:sz w:val="40"/>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542CE9"/>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link w:val="QuoteChar"/>
    <w:rsid w:val="000B4796"/>
    <w:pPr>
      <w:spacing w:before="240" w:after="240"/>
      <w:ind w:left="357" w:right="357"/>
      <w:jc w:val="center"/>
    </w:pPr>
    <w:rPr>
      <w:i/>
      <w:iCs/>
    </w:rPr>
  </w:style>
  <w:style w:type="character" w:customStyle="1" w:styleId="QuoteChar">
    <w:name w:val="Quote Char"/>
    <w:basedOn w:val="DefaultParagraphFont"/>
    <w:link w:val="Quote"/>
    <w:rsid w:val="0074491D"/>
    <w:rPr>
      <w:i/>
      <w:iCs/>
    </w:rPr>
  </w:style>
  <w:style w:type="paragraph" w:customStyle="1" w:styleId="TableText">
    <w:name w:val="Table Text"/>
    <w:basedOn w:val="Normal"/>
    <w:qFormat/>
    <w:rsid w:val="002076AE"/>
    <w:pPr>
      <w:spacing w:before="60" w:after="60"/>
    </w:pPr>
  </w:style>
  <w:style w:type="paragraph" w:customStyle="1" w:styleId="TableHeading">
    <w:name w:val="Table Heading"/>
    <w:basedOn w:val="TableText"/>
    <w:qForma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qFormat/>
    <w:rsid w:val="00014A13"/>
    <w:pPr>
      <w:spacing w:before="240"/>
    </w:pPr>
    <w:rPr>
      <w:lang w:eastAsia="fr-CA"/>
    </w:rPr>
  </w:style>
  <w:style w:type="paragraph" w:customStyle="1" w:styleId="HighlightBoxText">
    <w:name w:val="Highlight Box Text"/>
    <w:basedOn w:val="BodyText"/>
    <w:qFormat/>
    <w:rsid w:val="004D35EA"/>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4D35EA"/>
    <w:pPr>
      <w:keepNext/>
    </w:pPr>
    <w:rPr>
      <w:b/>
    </w:rPr>
  </w:style>
  <w:style w:type="paragraph" w:customStyle="1" w:styleId="HighlightBoxBullet">
    <w:name w:val="Highlight Box Bullet"/>
    <w:basedOn w:val="HighlightBoxText"/>
    <w:qFormat/>
    <w:rsid w:val="004D35EA"/>
    <w:pPr>
      <w:numPr>
        <w:numId w:val="34"/>
      </w:numPr>
    </w:pPr>
  </w:style>
  <w:style w:type="paragraph" w:customStyle="1" w:styleId="HighlightBoxNumbering">
    <w:name w:val="Highlight Box Numbering"/>
    <w:basedOn w:val="HighlightBoxText"/>
    <w:qFormat/>
    <w:rsid w:val="004D35EA"/>
    <w:pPr>
      <w:numPr>
        <w:numId w:val="35"/>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rsid w:val="00284E00"/>
    <w:pPr>
      <w:pBdr>
        <w:top w:val="single" w:sz="4" w:space="0" w:color="00428B" w:themeColor="text2"/>
      </w:pBdr>
      <w:spacing w:before="120"/>
      <w:ind w:right="0"/>
    </w:pPr>
    <w:rPr>
      <w:sz w:val="14"/>
    </w:rPr>
  </w:style>
  <w:style w:type="table" w:customStyle="1" w:styleId="MWTableGrid">
    <w:name w:val="MW Table Grid"/>
    <w:basedOn w:val="TableNormal"/>
    <w:uiPriority w:val="99"/>
    <w:rsid w:val="00735298"/>
    <w:pPr>
      <w:spacing w:before="60" w:after="60"/>
    </w:pPr>
    <w:tblPr>
      <w:tblStyleRowBandSize w:val="1"/>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85" w:type="dxa"/>
        <w:bottom w:w="28" w:type="dxa"/>
        <w:right w:w="85" w:type="dxa"/>
      </w:tblCellMar>
    </w:tblPr>
    <w:tblStylePr w:type="firstRow">
      <w:rPr>
        <w:color w:val="FFFFFF"/>
      </w:rPr>
      <w:tblPr/>
      <w:trPr>
        <w:tblHeader/>
      </w:tr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paragraph" w:customStyle="1" w:styleId="FooterMW">
    <w:name w:val="Footer MW"/>
    <w:basedOn w:val="Footer"/>
    <w:uiPriority w:val="99"/>
    <w:rsid w:val="00C07135"/>
    <w:pPr>
      <w:ind w:right="0"/>
    </w:pPr>
    <w:rPr>
      <w:color w:val="00428B" w:themeColor="text2"/>
      <w:sz w:val="12"/>
    </w:rPr>
  </w:style>
  <w:style w:type="paragraph" w:customStyle="1" w:styleId="IntroParagraph">
    <w:name w:val="Intro Paragraph"/>
    <w:basedOn w:val="Normal"/>
    <w:qFormat/>
    <w:rsid w:val="006A6674"/>
    <w:pPr>
      <w:spacing w:before="240" w:after="240" w:line="320" w:lineRule="atLeast"/>
    </w:pPr>
    <w:rPr>
      <w:rFonts w:ascii="Verdana" w:hAnsi="Verdana"/>
      <w:color w:val="00428B" w:themeColor="text2"/>
      <w:spacing w:val="1"/>
      <w:sz w:val="22"/>
      <w:szCs w:val="22"/>
      <w:lang w:eastAsia="en-US"/>
    </w:rPr>
  </w:style>
  <w:style w:type="paragraph" w:customStyle="1" w:styleId="OurRef">
    <w:name w:val="Our Ref"/>
    <w:basedOn w:val="Date"/>
    <w:semiHidden/>
    <w:qFormat/>
    <w:rsid w:val="006036E1"/>
    <w:pPr>
      <w:spacing w:before="1320"/>
      <w:contextualSpacing/>
    </w:pPr>
    <w:rPr>
      <w:sz w:val="16"/>
      <w:szCs w:val="16"/>
    </w:rPr>
  </w:style>
  <w:style w:type="paragraph" w:styleId="ListParagraph">
    <w:name w:val="List Paragraph"/>
    <w:basedOn w:val="Normal"/>
    <w:uiPriority w:val="34"/>
    <w:rsid w:val="004306AF"/>
    <w:pPr>
      <w:ind w:left="720"/>
      <w:contextualSpacing/>
    </w:pPr>
  </w:style>
  <w:style w:type="table" w:customStyle="1" w:styleId="FooterTablePlaceholder">
    <w:name w:val="Footer Table Placeholder"/>
    <w:basedOn w:val="TableNormal"/>
    <w:uiPriority w:val="99"/>
    <w:rsid w:val="006E5263"/>
    <w:pPr>
      <w:spacing w:line="240" w:lineRule="auto"/>
    </w:pPr>
    <w:rPr>
      <w:sz w:val="12"/>
    </w:rPr>
    <w:tblPr>
      <w:tblCellMar>
        <w:left w:w="0" w:type="dxa"/>
        <w:right w:w="0" w:type="dxa"/>
      </w:tblCellMar>
    </w:tblPr>
  </w:style>
  <w:style w:type="table" w:styleId="TableGridLight">
    <w:name w:val="Grid Table Light"/>
    <w:basedOn w:val="TableNormal"/>
    <w:uiPriority w:val="40"/>
    <w:rsid w:val="0018590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oterRight">
    <w:name w:val="Footer Right"/>
    <w:basedOn w:val="Footer"/>
    <w:uiPriority w:val="99"/>
    <w:rsid w:val="00282D86"/>
    <w:pPr>
      <w:framePr w:w="2126" w:wrap="around" w:vAnchor="text" w:hAnchor="margin" w:xAlign="right" w:y="1"/>
      <w:tabs>
        <w:tab w:val="left" w:pos="680"/>
      </w:tabs>
      <w:ind w:right="0"/>
      <w:jc w:val="right"/>
    </w:pPr>
  </w:style>
  <w:style w:type="character" w:customStyle="1" w:styleId="FooterBold">
    <w:name w:val="Footer Bold"/>
    <w:basedOn w:val="DefaultParagraphFont"/>
    <w:uiPriority w:val="99"/>
    <w:rsid w:val="00AC5476"/>
    <w:rPr>
      <w:b/>
      <w:spacing w:val="0"/>
    </w:rPr>
  </w:style>
  <w:style w:type="paragraph" w:customStyle="1" w:styleId="HeaderImage">
    <w:name w:val="Header Image"/>
    <w:basedOn w:val="Header"/>
    <w:uiPriority w:val="99"/>
    <w:rsid w:val="00AF717E"/>
    <w:pPr>
      <w:framePr w:wrap="around" w:vAnchor="text" w:hAnchor="margin" w:xAlign="right" w:y="1"/>
    </w:pPr>
    <w:rPr>
      <w:noProof/>
      <w:lang w:eastAsia="en-AU"/>
    </w:rPr>
  </w:style>
  <w:style w:type="paragraph" w:customStyle="1" w:styleId="Headertitle">
    <w:name w:val="Header title"/>
    <w:basedOn w:val="Header"/>
    <w:uiPriority w:val="99"/>
    <w:rsid w:val="00E95E85"/>
    <w:pPr>
      <w:spacing w:after="40"/>
      <w:contextualSpacing w:val="0"/>
    </w:pPr>
    <w:rPr>
      <w:b/>
      <w:sz w:val="28"/>
    </w:rPr>
  </w:style>
  <w:style w:type="paragraph" w:customStyle="1" w:styleId="HeaderLogo">
    <w:name w:val="Header Logo"/>
    <w:basedOn w:val="Headertitle"/>
    <w:uiPriority w:val="99"/>
    <w:rsid w:val="00441DAC"/>
    <w:pPr>
      <w:framePr w:wrap="around" w:vAnchor="page" w:hAnchor="page" w:xAlign="right" w:y="285"/>
      <w:spacing w:after="0"/>
    </w:pPr>
    <w:rPr>
      <w:noProof/>
      <w:lang w:eastAsia="en-AU"/>
    </w:rPr>
  </w:style>
  <w:style w:type="paragraph" w:customStyle="1" w:styleId="HeaderLine">
    <w:name w:val="Header Line"/>
    <w:basedOn w:val="Header"/>
    <w:uiPriority w:val="99"/>
    <w:rsid w:val="00456BFF"/>
    <w:pPr>
      <w:pBdr>
        <w:top w:val="single" w:sz="4" w:space="1" w:color="auto"/>
      </w:pBdr>
      <w:spacing w:before="120" w:after="240" w:line="240" w:lineRule="auto"/>
    </w:pPr>
    <w:rPr>
      <w:sz w:val="16"/>
    </w:rPr>
  </w:style>
  <w:style w:type="paragraph" w:customStyle="1" w:styleId="ListContinueBullet1">
    <w:name w:val="List Continue Bullet 1"/>
    <w:basedOn w:val="ListContinue"/>
    <w:qFormat/>
    <w:rsid w:val="0024008B"/>
    <w:pPr>
      <w:ind w:left="284"/>
    </w:pPr>
  </w:style>
  <w:style w:type="character" w:customStyle="1" w:styleId="AbbreviationsTerm">
    <w:name w:val="Abbreviations Term"/>
    <w:uiPriority w:val="1"/>
    <w:qFormat/>
    <w:rsid w:val="00557E77"/>
  </w:style>
  <w:style w:type="paragraph" w:customStyle="1" w:styleId="ListContinueBullet2">
    <w:name w:val="List Continue Bullet 2"/>
    <w:basedOn w:val="ListContinueBullet1"/>
    <w:qFormat/>
    <w:rsid w:val="0024008B"/>
    <w:pPr>
      <w:ind w:left="567"/>
    </w:pPr>
  </w:style>
  <w:style w:type="paragraph" w:customStyle="1" w:styleId="ListContinueBullet3">
    <w:name w:val="List Continue Bullet 3"/>
    <w:basedOn w:val="ListContinueBullet2"/>
    <w:qFormat/>
    <w:rsid w:val="0024008B"/>
    <w:pPr>
      <w:ind w:left="851"/>
    </w:pPr>
  </w:style>
  <w:style w:type="paragraph" w:styleId="IntenseQuote">
    <w:name w:val="Intense Quote"/>
    <w:basedOn w:val="Normal"/>
    <w:next w:val="Normal"/>
    <w:link w:val="IntenseQuoteChar"/>
    <w:uiPriority w:val="30"/>
    <w:semiHidden/>
    <w:rsid w:val="0074491D"/>
    <w:pPr>
      <w:pBdr>
        <w:top w:val="single" w:sz="4" w:space="10" w:color="00428B" w:themeColor="accent1"/>
        <w:bottom w:val="single" w:sz="4" w:space="10" w:color="00428B" w:themeColor="accent1"/>
      </w:pBdr>
      <w:spacing w:before="360" w:after="360"/>
      <w:ind w:left="864" w:right="864"/>
      <w:jc w:val="center"/>
    </w:pPr>
    <w:rPr>
      <w:i/>
      <w:iCs/>
      <w:color w:val="00428B" w:themeColor="accent1"/>
    </w:rPr>
  </w:style>
  <w:style w:type="character" w:customStyle="1" w:styleId="IntenseQuoteChar">
    <w:name w:val="Intense Quote Char"/>
    <w:basedOn w:val="DefaultParagraphFont"/>
    <w:link w:val="IntenseQuote"/>
    <w:uiPriority w:val="30"/>
    <w:semiHidden/>
    <w:rsid w:val="0074491D"/>
    <w:rPr>
      <w:i/>
      <w:iCs/>
      <w:color w:val="00428B" w:themeColor="accent1"/>
    </w:rPr>
  </w:style>
  <w:style w:type="paragraph" w:customStyle="1" w:styleId="NumberStyleHeading1">
    <w:name w:val="Number Style Heading 1"/>
    <w:basedOn w:val="Normal"/>
    <w:next w:val="NumberStyleHeading2"/>
    <w:link w:val="NumberStyleHeading1Char"/>
    <w:qFormat/>
    <w:rsid w:val="007B3F90"/>
    <w:pPr>
      <w:keepNext/>
      <w:keepLines/>
      <w:numPr>
        <w:numId w:val="43"/>
      </w:numPr>
      <w:spacing w:before="120" w:after="120" w:line="288" w:lineRule="auto"/>
      <w:outlineLvl w:val="0"/>
    </w:pPr>
    <w:rPr>
      <w:rFonts w:ascii="Verdana" w:eastAsiaTheme="majorEastAsia" w:hAnsi="Verdana" w:cstheme="majorBidi"/>
      <w:color w:val="00428B"/>
      <w:sz w:val="26"/>
      <w:szCs w:val="24"/>
    </w:rPr>
  </w:style>
  <w:style w:type="character" w:customStyle="1" w:styleId="NumberStyleHeading1Char">
    <w:name w:val="Number Style Heading 1 Char"/>
    <w:basedOn w:val="DefaultParagraphFont"/>
    <w:link w:val="NumberStyleHeading1"/>
    <w:rsid w:val="007B3F90"/>
    <w:rPr>
      <w:rFonts w:ascii="Verdana" w:eastAsiaTheme="majorEastAsia" w:hAnsi="Verdana" w:cstheme="majorBidi"/>
      <w:color w:val="00428B"/>
      <w:sz w:val="26"/>
      <w:szCs w:val="24"/>
    </w:rPr>
  </w:style>
  <w:style w:type="paragraph" w:customStyle="1" w:styleId="NumberStyleHeading2">
    <w:name w:val="Number Style Heading 2"/>
    <w:basedOn w:val="Normal"/>
    <w:next w:val="NumberStyleheading3"/>
    <w:qFormat/>
    <w:rsid w:val="007B3F90"/>
    <w:pPr>
      <w:keepNext/>
      <w:keepLines/>
      <w:numPr>
        <w:ilvl w:val="1"/>
        <w:numId w:val="43"/>
      </w:numPr>
      <w:spacing w:before="120" w:after="120" w:line="288" w:lineRule="auto"/>
      <w:outlineLvl w:val="1"/>
    </w:pPr>
    <w:rPr>
      <w:rFonts w:ascii="Verdana" w:eastAsiaTheme="majorEastAsia" w:hAnsi="Verdana" w:cstheme="majorBidi"/>
      <w:bCs/>
      <w:sz w:val="24"/>
      <w:szCs w:val="26"/>
    </w:rPr>
  </w:style>
  <w:style w:type="paragraph" w:customStyle="1" w:styleId="NumberStyleheading3">
    <w:name w:val="Number Style heading 3"/>
    <w:basedOn w:val="Normal"/>
    <w:next w:val="NumberStyleHeading4"/>
    <w:autoRedefine/>
    <w:qFormat/>
    <w:rsid w:val="007B3F90"/>
    <w:pPr>
      <w:keepNext/>
      <w:keepLines/>
      <w:numPr>
        <w:ilvl w:val="2"/>
        <w:numId w:val="43"/>
      </w:numPr>
      <w:spacing w:before="120" w:after="120" w:line="288" w:lineRule="auto"/>
      <w:ind w:left="1225" w:hanging="505"/>
      <w:outlineLvl w:val="2"/>
    </w:pPr>
    <w:rPr>
      <w:rFonts w:ascii="Verdana" w:eastAsiaTheme="majorEastAsia" w:hAnsi="Verdana" w:cstheme="majorBidi"/>
      <w:bCs/>
    </w:rPr>
  </w:style>
  <w:style w:type="paragraph" w:customStyle="1" w:styleId="NumberStyleHeading4">
    <w:name w:val="Number Style Heading 4"/>
    <w:basedOn w:val="Normal"/>
    <w:qFormat/>
    <w:rsid w:val="007B3F90"/>
    <w:pPr>
      <w:keepNext/>
      <w:keepLines/>
      <w:numPr>
        <w:ilvl w:val="3"/>
        <w:numId w:val="43"/>
      </w:numPr>
      <w:spacing w:line="288" w:lineRule="auto"/>
      <w:ind w:left="851" w:firstLine="0"/>
      <w:outlineLvl w:val="2"/>
    </w:pPr>
    <w:rPr>
      <w:rFonts w:ascii="Verdana" w:eastAsiaTheme="majorEastAsia" w:hAnsi="Verdana" w:cstheme="majorBidi"/>
      <w:bCs/>
      <w:i/>
      <w:color w:val="4D4F53"/>
    </w:rPr>
  </w:style>
  <w:style w:type="table" w:customStyle="1" w:styleId="TableGrid1">
    <w:name w:val="Table Grid1"/>
    <w:basedOn w:val="TableNormal"/>
    <w:next w:val="TableGrid"/>
    <w:rsid w:val="007B3F90"/>
    <w:pPr>
      <w:spacing w:line="240" w:lineRule="auto"/>
    </w:pPr>
    <w:rPr>
      <w:rFonts w:ascii="Times New Roman" w:hAnsi="Times New Roman"/>
      <w:color w:val="auto"/>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Red">
    <w:name w:val="Footer Red"/>
    <w:basedOn w:val="Footer"/>
    <w:uiPriority w:val="99"/>
    <w:qFormat/>
    <w:rsid w:val="0029555F"/>
    <w:pPr>
      <w:framePr w:wrap="around" w:vAnchor="page" w:hAnchor="page" w:xAlign="center" w:yAlign="bottom"/>
      <w:spacing w:after="250" w:line="250" w:lineRule="exact"/>
      <w:ind w:right="0"/>
      <w:jc w:val="center"/>
    </w:pPr>
    <w:rPr>
      <w:b/>
      <w:color w:val="FF0000"/>
      <w:sz w:val="24"/>
    </w:rPr>
  </w:style>
  <w:style w:type="character" w:styleId="CommentReference">
    <w:name w:val="annotation reference"/>
    <w:basedOn w:val="DefaultParagraphFont"/>
    <w:uiPriority w:val="99"/>
    <w:semiHidden/>
    <w:unhideWhenUsed/>
    <w:rsid w:val="00115C46"/>
    <w:rPr>
      <w:sz w:val="16"/>
      <w:szCs w:val="16"/>
    </w:rPr>
  </w:style>
  <w:style w:type="paragraph" w:styleId="CommentText">
    <w:name w:val="annotation text"/>
    <w:basedOn w:val="Normal"/>
    <w:link w:val="CommentTextChar"/>
    <w:uiPriority w:val="99"/>
    <w:unhideWhenUsed/>
    <w:rsid w:val="00115C46"/>
    <w:pPr>
      <w:spacing w:line="240" w:lineRule="auto"/>
    </w:pPr>
  </w:style>
  <w:style w:type="character" w:customStyle="1" w:styleId="CommentTextChar">
    <w:name w:val="Comment Text Char"/>
    <w:basedOn w:val="DefaultParagraphFont"/>
    <w:link w:val="CommentText"/>
    <w:uiPriority w:val="99"/>
    <w:rsid w:val="00115C46"/>
  </w:style>
  <w:style w:type="paragraph" w:styleId="CommentSubject">
    <w:name w:val="annotation subject"/>
    <w:basedOn w:val="CommentText"/>
    <w:next w:val="CommentText"/>
    <w:link w:val="CommentSubjectChar"/>
    <w:uiPriority w:val="99"/>
    <w:semiHidden/>
    <w:unhideWhenUsed/>
    <w:rsid w:val="00115C46"/>
    <w:rPr>
      <w:b/>
      <w:bCs/>
    </w:rPr>
  </w:style>
  <w:style w:type="character" w:customStyle="1" w:styleId="CommentSubjectChar">
    <w:name w:val="Comment Subject Char"/>
    <w:basedOn w:val="CommentTextChar"/>
    <w:link w:val="CommentSubject"/>
    <w:uiPriority w:val="99"/>
    <w:semiHidden/>
    <w:rsid w:val="00115C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01018">
      <w:bodyDiv w:val="1"/>
      <w:marLeft w:val="0"/>
      <w:marRight w:val="0"/>
      <w:marTop w:val="0"/>
      <w:marBottom w:val="0"/>
      <w:divBdr>
        <w:top w:val="none" w:sz="0" w:space="0" w:color="auto"/>
        <w:left w:val="none" w:sz="0" w:space="0" w:color="auto"/>
        <w:bottom w:val="none" w:sz="0" w:space="0" w:color="auto"/>
        <w:right w:val="none" w:sz="0" w:space="0" w:color="auto"/>
      </w:divBdr>
    </w:div>
    <w:div w:id="338392742">
      <w:bodyDiv w:val="1"/>
      <w:marLeft w:val="0"/>
      <w:marRight w:val="0"/>
      <w:marTop w:val="0"/>
      <w:marBottom w:val="0"/>
      <w:divBdr>
        <w:top w:val="none" w:sz="0" w:space="0" w:color="auto"/>
        <w:left w:val="none" w:sz="0" w:space="0" w:color="auto"/>
        <w:bottom w:val="none" w:sz="0" w:space="0" w:color="auto"/>
        <w:right w:val="none" w:sz="0" w:space="0" w:color="auto"/>
      </w:divBdr>
    </w:div>
    <w:div w:id="603877564">
      <w:bodyDiv w:val="1"/>
      <w:marLeft w:val="0"/>
      <w:marRight w:val="0"/>
      <w:marTop w:val="0"/>
      <w:marBottom w:val="0"/>
      <w:divBdr>
        <w:top w:val="none" w:sz="0" w:space="0" w:color="auto"/>
        <w:left w:val="none" w:sz="0" w:space="0" w:color="auto"/>
        <w:bottom w:val="none" w:sz="0" w:space="0" w:color="auto"/>
        <w:right w:val="none" w:sz="0" w:space="0" w:color="auto"/>
      </w:divBdr>
    </w:div>
    <w:div w:id="1157694224">
      <w:bodyDiv w:val="1"/>
      <w:marLeft w:val="0"/>
      <w:marRight w:val="0"/>
      <w:marTop w:val="0"/>
      <w:marBottom w:val="0"/>
      <w:divBdr>
        <w:top w:val="none" w:sz="0" w:space="0" w:color="auto"/>
        <w:left w:val="none" w:sz="0" w:space="0" w:color="auto"/>
        <w:bottom w:val="none" w:sz="0" w:space="0" w:color="auto"/>
        <w:right w:val="none" w:sz="0" w:space="0" w:color="auto"/>
      </w:divBdr>
    </w:div>
    <w:div w:id="1537766679">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lo/inflo/cs.exe/open/38785868"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4.png"/><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hyperlink" Target="http://inflo/inflo/cs.exe/open/429536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png"/><Relationship Id="rId28" Type="http://schemas.openxmlformats.org/officeDocument/2006/relationships/hyperlink" Target="http://inflo/inflo/cs.exe/open/38785868" TargetMode="External"/><Relationship Id="rId36" Type="http://schemas.openxmlformats.org/officeDocument/2006/relationships/fontTable" Target="fontTable.xml"/><Relationship Id="rId10" Type="http://schemas.openxmlformats.org/officeDocument/2006/relationships/hyperlink" Target="http://inflo/inflo/cs.exe/open/38785868" TargetMode="External"/><Relationship Id="rId19" Type="http://schemas.openxmlformats.org/officeDocument/2006/relationships/hyperlink" Target="http://img3.tradeee.com/up/jessxxj/3035.jpg"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nflo/inflo/cs.exe/open/42953685" TargetMode="External"/><Relationship Id="rId14" Type="http://schemas.openxmlformats.org/officeDocument/2006/relationships/image" Target="media/image4.jpeg"/><Relationship Id="rId22" Type="http://schemas.openxmlformats.org/officeDocument/2006/relationships/image" Target="media/image11.emf"/><Relationship Id="rId27" Type="http://schemas.openxmlformats.org/officeDocument/2006/relationships/image" Target="media/image16.png"/><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CD%20Template%20Without%20Cov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B13C0F0BA942DB91834EC1E289307B"/>
        <w:category>
          <w:name w:val="General"/>
          <w:gallery w:val="placeholder"/>
        </w:category>
        <w:types>
          <w:type w:val="bbPlcHdr"/>
        </w:types>
        <w:behaviors>
          <w:behavior w:val="content"/>
        </w:behaviors>
        <w:guid w:val="{35A69E8B-30C4-467E-9CBC-E81055329A9F}"/>
      </w:docPartPr>
      <w:docPartBody>
        <w:p w:rsidR="005422F5" w:rsidRDefault="00997660">
          <w:pPr>
            <w:pStyle w:val="DEB13C0F0BA942DB91834EC1E289307B"/>
          </w:pPr>
          <w:r w:rsidRPr="00512EC9">
            <w:t>Purpose</w:t>
          </w:r>
        </w:p>
      </w:docPartBody>
    </w:docPart>
    <w:docPart>
      <w:docPartPr>
        <w:name w:val="11D10AF83C2F4CB69985871510008D77"/>
        <w:category>
          <w:name w:val="General"/>
          <w:gallery w:val="placeholder"/>
        </w:category>
        <w:types>
          <w:type w:val="bbPlcHdr"/>
        </w:types>
        <w:behaviors>
          <w:behavior w:val="content"/>
        </w:behaviors>
        <w:guid w:val="{DDBDDADE-B0A0-4A1C-8C48-C6550C704446}"/>
      </w:docPartPr>
      <w:docPartBody>
        <w:p w:rsidR="005422F5" w:rsidRDefault="005422F5">
          <w:pPr>
            <w:pStyle w:val="11D10AF83C2F4CB69985871510008D77"/>
          </w:pPr>
          <w:r w:rsidRPr="00BC2AD0">
            <w:rPr>
              <w:rStyle w:val="PlaceholderText"/>
            </w:rPr>
            <w:t>Click here to enter text.</w:t>
          </w:r>
        </w:p>
      </w:docPartBody>
    </w:docPart>
    <w:docPart>
      <w:docPartPr>
        <w:name w:val="D2A138F021784B0983D619A23D63AE48"/>
        <w:category>
          <w:name w:val="General"/>
          <w:gallery w:val="placeholder"/>
        </w:category>
        <w:types>
          <w:type w:val="bbPlcHdr"/>
        </w:types>
        <w:behaviors>
          <w:behavior w:val="content"/>
        </w:behaviors>
        <w:guid w:val="{0238CF3B-62F3-48B8-AA81-28E2F91F8026}"/>
      </w:docPartPr>
      <w:docPartBody>
        <w:p w:rsidR="005422F5" w:rsidRDefault="00997660">
          <w:pPr>
            <w:pStyle w:val="D2A138F021784B0983D619A23D63AE48"/>
          </w:pPr>
          <w:r w:rsidRPr="00EF585C">
            <w:t xml:space="preserve">Document History </w:t>
          </w:r>
        </w:p>
      </w:docPartBody>
    </w:docPart>
    <w:docPart>
      <w:docPartPr>
        <w:name w:val="DefaultPlaceholder_-1854013440"/>
        <w:category>
          <w:name w:val="General"/>
          <w:gallery w:val="placeholder"/>
        </w:category>
        <w:types>
          <w:type w:val="bbPlcHdr"/>
        </w:types>
        <w:behaviors>
          <w:behavior w:val="content"/>
        </w:behaviors>
        <w:guid w:val="{5A3359B7-C09A-45BE-B2FC-6403215E375C}"/>
      </w:docPartPr>
      <w:docPartBody>
        <w:p w:rsidR="001B001E" w:rsidRDefault="00922DA8">
          <w:r w:rsidRPr="005813ED">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ABD57CB4-B65F-4367-9BA4-A7956200EB1F}"/>
      </w:docPartPr>
      <w:docPartBody>
        <w:p w:rsidR="001B001E" w:rsidRDefault="00922DA8">
          <w:r w:rsidRPr="005813E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2F5"/>
    <w:rsid w:val="000344B8"/>
    <w:rsid w:val="000D4FED"/>
    <w:rsid w:val="001B001E"/>
    <w:rsid w:val="00272D95"/>
    <w:rsid w:val="002D2CDE"/>
    <w:rsid w:val="003353F4"/>
    <w:rsid w:val="003A2CBB"/>
    <w:rsid w:val="004B7806"/>
    <w:rsid w:val="005422F5"/>
    <w:rsid w:val="005570B1"/>
    <w:rsid w:val="00592E71"/>
    <w:rsid w:val="006B1705"/>
    <w:rsid w:val="006D46D9"/>
    <w:rsid w:val="00911BA1"/>
    <w:rsid w:val="00922DA8"/>
    <w:rsid w:val="009244FA"/>
    <w:rsid w:val="00997660"/>
    <w:rsid w:val="00AB0AAB"/>
    <w:rsid w:val="00B205ED"/>
    <w:rsid w:val="00B95383"/>
    <w:rsid w:val="00C70DFB"/>
    <w:rsid w:val="00CE2435"/>
    <w:rsid w:val="00D76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B13C0F0BA942DB91834EC1E289307B">
    <w:name w:val="DEB13C0F0BA942DB91834EC1E289307B"/>
  </w:style>
  <w:style w:type="paragraph" w:styleId="BodyText">
    <w:name w:val="Body Text"/>
    <w:basedOn w:val="Normal"/>
    <w:link w:val="BodyTextChar"/>
    <w:qFormat/>
    <w:pPr>
      <w:tabs>
        <w:tab w:val="left" w:pos="567"/>
        <w:tab w:val="left" w:pos="2268"/>
        <w:tab w:val="left" w:pos="4536"/>
        <w:tab w:val="left" w:pos="6804"/>
        <w:tab w:val="right" w:pos="9638"/>
      </w:tabs>
      <w:spacing w:before="120" w:after="200" w:line="260" w:lineRule="atLeast"/>
    </w:pPr>
    <w:rPr>
      <w:rFonts w:eastAsia="Times New Roman" w:cs="Times New Roman"/>
      <w:color w:val="000000" w:themeColor="text1"/>
      <w:sz w:val="20"/>
      <w:szCs w:val="20"/>
    </w:rPr>
  </w:style>
  <w:style w:type="character" w:customStyle="1" w:styleId="BodyTextChar">
    <w:name w:val="Body Text Char"/>
    <w:basedOn w:val="DefaultParagraphFont"/>
    <w:link w:val="BodyText"/>
    <w:rPr>
      <w:rFonts w:eastAsia="Times New Roman" w:cs="Times New Roman"/>
      <w:color w:val="000000" w:themeColor="text1"/>
      <w:sz w:val="20"/>
      <w:szCs w:val="20"/>
    </w:rPr>
  </w:style>
  <w:style w:type="paragraph" w:customStyle="1" w:styleId="CEA34B45BC8247969F1437D2EEF44949">
    <w:name w:val="CEA34B45BC8247969F1437D2EEF44949"/>
  </w:style>
  <w:style w:type="character" w:styleId="PlaceholderText">
    <w:name w:val="Placeholder Text"/>
    <w:basedOn w:val="DefaultParagraphFont"/>
    <w:uiPriority w:val="99"/>
    <w:rsid w:val="00922DA8"/>
    <w:rPr>
      <w:color w:val="808080"/>
    </w:rPr>
  </w:style>
  <w:style w:type="paragraph" w:customStyle="1" w:styleId="11D10AF83C2F4CB69985871510008D77">
    <w:name w:val="11D10AF83C2F4CB69985871510008D77"/>
  </w:style>
  <w:style w:type="paragraph" w:customStyle="1" w:styleId="94D4F6A33493421DB38875B141B5BFAF">
    <w:name w:val="94D4F6A33493421DB38875B141B5BFAF"/>
  </w:style>
  <w:style w:type="paragraph" w:customStyle="1" w:styleId="ED0926DF8F504403B4B30F91640B4796">
    <w:name w:val="ED0926DF8F504403B4B30F91640B4796"/>
  </w:style>
  <w:style w:type="paragraph" w:customStyle="1" w:styleId="EEC6AE9BCBBB43E2B39D72B03DF7C7D0">
    <w:name w:val="EEC6AE9BCBBB43E2B39D72B03DF7C7D0"/>
  </w:style>
  <w:style w:type="paragraph" w:customStyle="1" w:styleId="EF635392CD1B4DBBA718A49835F501B7">
    <w:name w:val="EF635392CD1B4DBBA718A49835F501B7"/>
  </w:style>
  <w:style w:type="paragraph" w:customStyle="1" w:styleId="58FEC0BC30F94FA5920546AC87344222">
    <w:name w:val="58FEC0BC30F94FA5920546AC87344222"/>
  </w:style>
  <w:style w:type="paragraph" w:customStyle="1" w:styleId="64F863B2365F4955A2300E329C707629">
    <w:name w:val="64F863B2365F4955A2300E329C707629"/>
  </w:style>
  <w:style w:type="paragraph" w:customStyle="1" w:styleId="7A5C31DBA0A741DB9A2DD39281F16537">
    <w:name w:val="7A5C31DBA0A741DB9A2DD39281F16537"/>
  </w:style>
  <w:style w:type="paragraph" w:customStyle="1" w:styleId="FA3070F48D4D4924B436459AA23E225B">
    <w:name w:val="FA3070F48D4D4924B436459AA23E225B"/>
  </w:style>
  <w:style w:type="paragraph" w:customStyle="1" w:styleId="8105173761DD4867B003DD1CEBE1C59F">
    <w:name w:val="8105173761DD4867B003DD1CEBE1C59F"/>
  </w:style>
  <w:style w:type="paragraph" w:customStyle="1" w:styleId="9D5931E5B6FB4309806D7C56590B2653">
    <w:name w:val="9D5931E5B6FB4309806D7C56590B2653"/>
  </w:style>
  <w:style w:type="paragraph" w:customStyle="1" w:styleId="D2A138F021784B0983D619A23D63AE48">
    <w:name w:val="D2A138F021784B0983D619A23D63A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CF288-6681-4D33-8FB0-F7A1D676F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CD Template Without Cover.dotm</Template>
  <TotalTime>0</TotalTime>
  <Pages>11</Pages>
  <Words>2166</Words>
  <Characters>11474</Characters>
  <Application>Microsoft Office Word</Application>
  <DocSecurity>4</DocSecurity>
  <Lines>1274</Lines>
  <Paragraphs>378</Paragraphs>
  <ScaleCrop>false</ScaleCrop>
  <HeadingPairs>
    <vt:vector size="2" baseType="variant">
      <vt:variant>
        <vt:lpstr>Title</vt:lpstr>
      </vt:variant>
      <vt:variant>
        <vt:i4>1</vt:i4>
      </vt:variant>
    </vt:vector>
  </HeadingPairs>
  <TitlesOfParts>
    <vt:vector size="1" baseType="lpstr">
      <vt:lpstr>Lock Out Tag Out (LOTO)</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 Out Tag Out (LOTO)</dc:title>
  <dc:subject/>
  <dc:creator>Fiona</dc:creator>
  <cp:keywords>Controlled template with cover page</cp:keywords>
  <dc:description/>
  <cp:lastModifiedBy>Shane Mitchell</cp:lastModifiedBy>
  <cp:revision>2</cp:revision>
  <cp:lastPrinted>2018-07-19T01:54:00Z</cp:lastPrinted>
  <dcterms:created xsi:type="dcterms:W3CDTF">2023-03-07T02:28:00Z</dcterms:created>
  <dcterms:modified xsi:type="dcterms:W3CDTF">2023-03-07T02:28:00Z</dcterms:modified>
  <cp:category>Procedure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33531873</vt:lpwstr>
  </property>
  <property fmtid="{D5CDD505-2E9C-101B-9397-08002B2CF9AE}" pid="3" name="DocName">
    <vt:lpwstr>H&amp;S PRO Lock Out Tag Out (LOTO)</vt:lpwstr>
  </property>
  <property fmtid="{D5CDD505-2E9C-101B-9397-08002B2CF9AE}" pid="4" name="MSIP_Label_8d1a0ea4-6344-45fe-bd17-9bfc2ab6afb4_Enabled">
    <vt:lpwstr>true</vt:lpwstr>
  </property>
  <property fmtid="{D5CDD505-2E9C-101B-9397-08002B2CF9AE}" pid="5" name="MSIP_Label_8d1a0ea4-6344-45fe-bd17-9bfc2ab6afb4_SetDate">
    <vt:lpwstr>2023-03-07T02:28:15Z</vt:lpwstr>
  </property>
  <property fmtid="{D5CDD505-2E9C-101B-9397-08002B2CF9AE}" pid="6" name="MSIP_Label_8d1a0ea4-6344-45fe-bd17-9bfc2ab6afb4_Method">
    <vt:lpwstr>Standard</vt:lpwstr>
  </property>
  <property fmtid="{D5CDD505-2E9C-101B-9397-08002B2CF9AE}" pid="7" name="MSIP_Label_8d1a0ea4-6344-45fe-bd17-9bfc2ab6afb4_Name">
    <vt:lpwstr>OFFICIAL</vt:lpwstr>
  </property>
  <property fmtid="{D5CDD505-2E9C-101B-9397-08002B2CF9AE}" pid="8" name="MSIP_Label_8d1a0ea4-6344-45fe-bd17-9bfc2ab6afb4_SiteId">
    <vt:lpwstr>fe26127b-78ee-42c7-803e-4d67c0488cf9</vt:lpwstr>
  </property>
  <property fmtid="{D5CDD505-2E9C-101B-9397-08002B2CF9AE}" pid="9" name="MSIP_Label_8d1a0ea4-6344-45fe-bd17-9bfc2ab6afb4_ActionId">
    <vt:lpwstr>4c5ded5c-882b-4437-8df7-f5e3313a3350</vt:lpwstr>
  </property>
  <property fmtid="{D5CDD505-2E9C-101B-9397-08002B2CF9AE}" pid="10" name="MSIP_Label_8d1a0ea4-6344-45fe-bd17-9bfc2ab6afb4_ContentBits">
    <vt:lpwstr>1</vt:lpwstr>
  </property>
</Properties>
</file>